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874/QĐ-UBND năm 2023 công bố Bộ đơn giá dịch vụ công ích đô thị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874/ QĐ-UBND</w:t>
      </w:r>
    </w:p>
    <w:p>
      <w:r>
        <w:t>Bình Phước, ngày  26  tháng 5 năm 2023</w:t>
      </w:r>
    </w:p>
    <w:p>
      <w:r>
        <w:t>QUYẾT ĐỊNH</w:t>
      </w:r>
    </w:p>
    <w:p>
      <w:r>
        <w:t>VỀ VIỆC CÔNG BỐ BỘ ĐƠN GIÁ DỊCH VỤ CÔNG ÍCH ĐÔ THỊ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38/2019/NĐ-CP ngày 09 tháng 5 năm 2019 của Chính phủ quy định mức lương cơ sở đối với cán bộ, công chức, viên chức và lực lượng vũ trang;</w:t>
      </w:r>
    </w:p>
    <w:p>
      <w:r>
        <w:t>Căn cứ Thông tư số 14/2017/TT-BXD ngày 28 tháng 12 năm 2017 của Bộ trưởng Bộ Xây dựng hướng dẫn xác định và quản lý chi phí dịch vụ công ích đô thị;</w:t>
      </w:r>
    </w:p>
    <w:p>
      <w:r>
        <w:t>Căn cứ Thông tư số 17/2019/TT-BLĐTBXH ngày 06 tháng 11 năm 2019 của Bộ trưởng Bộ Lao động - Thương binh và Xã hội về việc hướng dẫn xác định chi phí tiền lương, chi phí nhân công trong giá, đơn gi á  sản ph ẩ m, dịch vụ công sử dụng kinh phí ngân sách nhà nước do doanh nghiệp thực hiện;</w:t>
      </w:r>
    </w:p>
    <w:p>
      <w:r>
        <w:t>Căn cứ Thông tư số 11/2020/TT-BLĐTBXH ngày 12 tháng 11 năm 2020 của Bộ trưởng Bộ Lao động - Thương b i nh và Xã hội ban hành Danh mục nghề, công việc nặng nhọc, độc hại, nguy hiểm và nghề, công việc đặc biệt nặng nhọc, độc hại, nguy hi ể m;</w:t>
      </w:r>
    </w:p>
    <w:p>
      <w:r>
        <w:t>Theo đề nghị của Giám đốc Sở Xây dựng tại Tờ trình số 1092/TTr-SXD ngày 20 tháng 4 năm 2023.</w:t>
      </w:r>
    </w:p>
    <w:p>
      <w:r>
        <w:t>QUYẾT ĐỊNH:</w:t>
      </w:r>
    </w:p>
    <w:p>
      <w:r>
        <w:t>Điều 1.  Công bố kèm theo Quyết định này Bộ đơn giá dịch vụ công ích đô thị trên địa bàn tỉnh Bình Phước, bao gồm: Duy trì hệ thống thoát nước đô thị, thu gom, vận chuyển và xử lý chất thải rắn đô thị, duy trì xây xanh đô thị, duy trì hệ thống chiếu sáng đô thị.</w:t>
      </w:r>
    </w:p>
    <w:p>
      <w:r>
        <w:t>Bộ đơn giá dịch vụ công ích đô thị sau khi công bố là cơ sở để các cơ quan, tổ chức và cá nhân lập và quản lý chi phí dịch vụ công ích đô thị trên địa bàn tỉnh Bình Phước.</w:t>
      </w:r>
    </w:p>
    <w:p>
      <w:r>
        <w:t>(Kèm theo phụ  l ục Bộ đơn giá dịch vụ công ích trên địa bàn tỉnh Bình Phước)</w:t>
      </w:r>
    </w:p>
    <w:p>
      <w:r>
        <w:t>Điều 2.  Chánh Văn phòng UBND tỉnh, Giám đốc các Sở, ban, ngành tỉnh; Chủ tịch UBND các huyện, thị xã, thành phố; Thủ trưởng các cơ quan, đơn vị, tổ chức chịu trách nhiệm thi hành Quyết định này, kể từ ngày ký./.</w:t>
      </w:r>
    </w:p>
    <w:p>
      <w:r>
        <w:t>Nơi nhận:</w:t>
      </w:r>
    </w:p>
    <w:p>
      <w:r>
        <w:t>- Như Điều 2;</w:t>
      </w:r>
    </w:p>
    <w:p>
      <w:r>
        <w:t>- Bộ Xây dựng;</w:t>
      </w:r>
    </w:p>
    <w:p>
      <w:r>
        <w:t>- TTTU.TT HĐND;</w:t>
      </w:r>
    </w:p>
    <w:p>
      <w:r>
        <w:t>- Đoàn đại biểu Quốc hội tỉnh;</w:t>
      </w:r>
    </w:p>
    <w:p>
      <w:r>
        <w:t>- Ủy ban MTTQ Việt Nam tỉnh;</w:t>
      </w:r>
    </w:p>
    <w:p>
      <w:r>
        <w:t>- Chủ tịch, PCT UBND tỉnh;</w:t>
      </w:r>
    </w:p>
    <w:p>
      <w:r>
        <w:t>- Văn phòng Tỉnh ủy;</w:t>
      </w:r>
    </w:p>
    <w:p>
      <w:r>
        <w:t>- Sở TTTT (đăng cổng thông tin điện tử);</w:t>
      </w:r>
    </w:p>
    <w:p>
      <w:r>
        <w:t>- LĐVP, P: KT, TH;</w:t>
      </w:r>
    </w:p>
    <w:p>
      <w:r>
        <w:t>- Lưu VT (Trí) .</w:t>
      </w:r>
    </w:p>
    <w:p>
      <w:r>
        <w:t>TM. ỦY BAN NHÂN DÂN TỈNH</w:t>
      </w:r>
    </w:p>
    <w:p>
      <w:r>
        <w:t>KT. CHỦ TỊCH</w:t>
      </w:r>
    </w:p>
    <w:p>
      <w:r>
        <w:t>PHÓ CHỦ TỊCH</w:t>
      </w:r>
    </w:p>
    <w:p>
      <w:r>
        <w:t>Huỳnh Anh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