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866/QĐ-BKHĐT năm 2023 về chức năng, nhiệm vụ, quyền hạn và cơ cấu tổ chức của Vụ Quốc phòng, an ninh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866/QĐ-BKHĐT</w:t>
      </w:r>
    </w:p>
    <w:p>
      <w:r>
        <w:t>Hà Nội, ngày 15 tháng 5 năm 2023</w:t>
      </w:r>
    </w:p>
    <w:p>
      <w:r>
        <w:t>QUYẾT ĐỊNH</w:t>
      </w:r>
    </w:p>
    <w:p>
      <w:r>
        <w:t>VỀ CHỨC NĂNG, NHIỆM VỤ, QUYỀN HẠN VÀ CƠ CẤU TỔ CHỨC CỦA VỤ QUỐC PHÒNG, AN NINH</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Quốc phòng, an ninh, Vụ trưởng Vụ Tổ chức cán bộ .</w:t>
      </w:r>
    </w:p>
    <w:p>
      <w:r>
        <w:t>QUYẾT ĐỊNH:</w:t>
      </w:r>
    </w:p>
    <w:p>
      <w:r>
        <w:t>Điều 1. Vị trí và chức năng</w:t>
      </w:r>
    </w:p>
    <w:p>
      <w:r>
        <w:t>Vụ Quốc phòng, an ninh là đơn vị thuộc Bộ Kế hoạch và Đầu tư, giúp Bộ trưởng thực hiện chức năng quản lý nhà nước về chiến lược phát triển kinh tế - xã hội, quy hoạch, kế hoạch, đầu tư phát triển gắn phát triển kinh tế - xã hội với củng cố quốc phòng an ninh trên mọi lĩnh vực và địa bàn cả nước; về bảo đảm nhu cầu cho quốc phòng, an ninh trong thời bình và thời chiến; về cơ chế, chính sách liên quan đến quốc phòng, an ninh.</w:t>
      </w:r>
    </w:p>
    <w:p>
      <w:r>
        <w:t>Điều 2. Nhiệm vụ</w:t>
      </w:r>
    </w:p>
    <w:p>
      <w:r>
        <w:t>1. Nghiên cứu, chiến lược, quy hoạch, kế hoạch bảo đảm cho nhu cầu quốc phòng, an ninh và tư pháp; phối hợp với các đơn vị có liên quan trong Bộ xây dựng chiến lược phát triển kinh tế - xã hội chung của cả nước, kế hoạch phát triển kinh tế - xã hội 5 năm và hằng năm, quy hoạch tổng thể quốc gia, quy hoạch phát triển vùng gắn với yêu cầu Quốc phòng, an ninh.</w:t>
      </w:r>
    </w:p>
    <w:p>
      <w:r>
        <w:t>2. Chủ trì tổng hợp kế hoạch đầu tư công trung hạn và hằng năm về bảo đảm nhu cầu quốc phòng, an ninh trong thời bình, thời chiến, bao gồm các ngành và lĩnh vực quốc phòng, an ninh, tư pháp; Ban quản lý Lăng chủ tịch Hồ Chí Minh; Cơ yếu Chính phủ; Hội cựu chiến binh Việt Nam; Quốc phòng an ninh trên địa bàn trọng điểm, biên giới, đất liền, Biển đông- Hải đảo; Đảm bảo trật tự an toàn giao thông, phòng cháy chữa cháy, phòng chống tội phạm và ma túy; Công nghiệp quốc phòng, an ninh.</w:t>
      </w:r>
    </w:p>
    <w:p>
      <w:r>
        <w:t>3. Nghiên cứu, đề xuất, rà soát các dự án đầu tư, các chương trình bảo đảm Quốc phòng, an ninh và tư pháp thuộc lĩnh vực Vụ phụ trách; làm đầu moi theo dõi, quản lý các chương trình, dự án trong lĩnh vực Quốc phòng, an ninh và tư pháp thuộc thẩm quyền của Bộ.</w:t>
      </w:r>
    </w:p>
    <w:p>
      <w:r>
        <w:t>4. Chủ trì thẩm định báo cáo đề xuất chủ trương đầu tư Chương trình đầu tư công, chủ trương đầu tư các dự án do Thủ tướng Chính phủ chấp thuận, quyết định chủ trương đầu tư thuộc ngành và lĩnh vực phụ trách theo quy định của pháp luật; tham gia ý kiến đối với quy hoạch cấp quốc gia thuộc ngành, lĩnh vực phụ trách.</w:t>
      </w:r>
    </w:p>
    <w:p>
      <w:r>
        <w:t>5. Chủ trì nghiên cứu, tham gia ý kiến, đề xuất các cơ chế, chính sách pháp luật và đảm bảo các nhiệm vụ Quốc phòng, an ninh, tư pháp, khắc phục hậu quả chất độc hóa học sau chiến tranh; công tác phòng, chống khủng bố; phòng cháy chữa cháy và cứu nạn, cứu hộ; lực lượng trị an cơ sở; ứng phó sự cố, thiên tai; tham gia xây dựng các dự án Luật, Pháp lệnh, văn bản quy phạm pháp luật khác liên quan đến quốc phòng, an ninh thuộc thẩm quyền quản lý của Bộ.</w:t>
      </w:r>
    </w:p>
    <w:p>
      <w:r>
        <w:t>6. Kiểm tra, theo dõi, tổng hợp, báo cáo tình hình thực hiện các quy hoạch, kế hoạch, chương trình, dự án thường xuyên, đột xuất theo quy định của các ngành, lĩnh vực Vụ phụ trách; đề xuất các giải pháp xử lý những vướng mắc trong quá trình triển khai thực hiện kế hoạch.</w:t>
      </w:r>
    </w:p>
    <w:p>
      <w:r>
        <w:t>7. Nghiên cứu, dự báo thu thập thông tin các vấn đề về Quốc phòng, an ninh, tư pháp liên quan đến kinh tế - xã hội để phục vụ xây dựng và điều hành kế hoạch.</w:t>
      </w:r>
    </w:p>
    <w:p>
      <w:r>
        <w:t>8. Chủ trì tổng hợp, quản lý, theo dõi kế hoạch đầu tư công các bộ, ngành: Bộ Quốc phòng, Bộ Công an, Bộ Tư pháp, Tòa án Nhân dân Tối cao, Viện Kiểm sát Nhân dân Tối cao, Ban Cơ yếu Chính phủ, Ban quản lý Lăng chủ tịch Hồ Chí Minh và Hội Cựu chiến binh Việt Nam.</w:t>
      </w:r>
    </w:p>
    <w:p>
      <w:r>
        <w:t>9. Chủ trì, phối hợp với Vụ Pháp chế tổ chức thực hiện việc pháp điển và hợp nhất văn bản quy phạm pháp luật thuộc lĩnh vực phụ trách theo quy định.</w:t>
      </w:r>
    </w:p>
    <w:p>
      <w:r>
        <w:t>10. Phối hợp với các đơn vị thuộc Bộ thực hiện các nhiệm vụ có liên quan thuộc phạm vi quản lý của ngành, lĩnh vực phụ trách.</w:t>
      </w:r>
    </w:p>
    <w:p>
      <w:r>
        <w:t>11. Thực hiện các nhiệm vụ khác theo phân công của Bộ trưởng.</w:t>
      </w:r>
    </w:p>
    <w:p>
      <w:r>
        <w:t>Điều 3. Cơ cấu tổ chức</w:t>
      </w:r>
    </w:p>
    <w:p>
      <w:r>
        <w:t>Vụ Quốc phòng, an ninh có Vụ trưởng và một số Phó Vụ trưởng. Biên chế của Vụ do Bộ trưởng Bộ Kế hoạch và Đầu tư quyết định.</w:t>
      </w:r>
    </w:p>
    <w:p>
      <w:r>
        <w:t>Cán bộ lãnh đạo và chuyên viên thuộc Vụ Quốc phòng, an ninh do Bộ Quốc phòng và Bộ Công an biệt phái theo yêu cầu của Bộ trưởng Bộ Kế hoạch và Đầu tư. Các chức danh cán bộ lãnh đạo và chuyên viên của Vụ Quốc phòng, an ninh tương đương các chức danh của các sĩ quan công tác ở các Cục thuộc Bộ Quốc phòng, Bộ Công an do Bộ trưởng Bộ Quốc phòng và Bộ trưởng Bộ Công an quy định theo sự thống nhất với Bộ trưởng Bộ Kế hoạch và Đầu tư.</w:t>
      </w:r>
    </w:p>
    <w:p>
      <w:r>
        <w:t>Điều 4. Hiệu lực thi hành</w:t>
      </w:r>
    </w:p>
    <w:p>
      <w:r>
        <w:t>Quyết định này có hiệu lực kể từ ngày ký và thay thế Quyết định số 1886/QĐ-BKHĐT ngày 22/12/2017 của Bộ trưởng Bộ Kế hoạch và Đầu tư về chức năng, nhiệm vụ và cơ cấu tổ chức của Vụ Quốc phòng, an ninh.</w:t>
      </w:r>
    </w:p>
    <w:p>
      <w:r>
        <w:t>Điều 5. Trách nhiệm thi hành</w:t>
      </w:r>
    </w:p>
    <w:p>
      <w:r>
        <w:t>Vụ trưởng Vụ Tổ chức cán bộ, Chánh Văn phòng Bộ, Vụ trưởng Vụ Quốc phòng, an ninh và Người đứng đầu các đơn vị, tổ chức thuộc Bộ chịu trách nhiệm thi hành Quyết định này./.</w:t>
      </w:r>
    </w:p>
    <w:p>
      <w:r>
        <w:t>Nơi nhận:</w:t>
      </w:r>
    </w:p>
    <w:p>
      <w:r>
        <w:t>- Như Điều 5;</w:t>
      </w:r>
    </w:p>
    <w:p>
      <w:r>
        <w:t>- Lãnh đạo Bộ;</w:t>
      </w:r>
    </w:p>
    <w:p>
      <w:r>
        <w:t>- Vụ Quốc phòng, an ninh (03 bản);</w:t>
      </w:r>
    </w:p>
    <w:p>
      <w:r>
        <w:t>- Đảng ủy, Công đoàn cơ quan;</w:t>
      </w:r>
    </w:p>
    <w:p>
      <w:r>
        <w:t>- Cổng TTĐT Bộ KH&amp;ĐT;</w:t>
      </w:r>
    </w:p>
    <w:p>
      <w:r>
        <w:t>- Lưu VT, Vụ TCCB(.....).</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