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863/QĐ-UBND năm 2024 phê duyêt Danh mục thủ tục hành chính mới và nội dung sửa đổi, bổ sung quy trình nội bộ trong giải quyết thủ tục hành chính thuộc phạm vi chức năng quản lý của Sở Công thương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863/QĐ-UBND</w:t>
      </w:r>
    </w:p>
    <w:p>
      <w:r>
        <w:t>Bắc Ninh, ngày 16 tháng 07 năm 2024</w:t>
      </w:r>
    </w:p>
    <w:p>
      <w:r>
        <w:t>QUYẾT ĐỊNH</w:t>
      </w:r>
    </w:p>
    <w:p>
      <w:r>
        <w:t>VỀ VIỆC PHÊ DUYỆT DANH MỤC THỦ TỤC HÀNH CHÍNH MỚI BAN HÀNH VÀ NỘI DUNG SỬA ĐỔI, BỔ SUNG QUY TRÌNH NỘI BỘ TRONG GIẢI QUYẾT THỦ TỤC HÀNH CHÍNH THUỘC PHẠM VI CHỨC NĂNG QUẢN LÝ CỦA SỞ CÔNG THƯƠNG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1825/QĐ-BCT ngày 09/7/2024 của Bộ Công Thương về việc công bố thủ tục hành chính mới ban hành trong lĩnh vực tài sản kết cấu hạ tầng chợ do nhà nước đầu tư, quản lý;</w:t>
      </w:r>
    </w:p>
    <w:p>
      <w:r>
        <w:t>Căn cứ Quyết định số 1372/QĐ-BCT ngày 05/6/2024 về việc công bố thủ tục hành chính mới ban hành trong lĩnh vực bảo vệ quyền lợi người tiêu dùng thuộc phạm vi chức năng quản lý của Bộ Công Thương;</w:t>
      </w:r>
    </w:p>
    <w:p>
      <w:r>
        <w:t>Theo đề nghị của Giám đốc Sở Công thương.</w:t>
      </w:r>
    </w:p>
    <w:p>
      <w:r>
        <w:t>QUYẾT ĐỊNH:</w:t>
      </w:r>
    </w:p>
    <w:p>
      <w:r>
        <w:t>Điều 1.  Phê duyệt kèm theo Quyết định này 03 danh mục thủ tục hành chính (TTHC) mới ban hành trong lĩnh vực Tài sản kết cấu hạ tầng chợ do nhà nước đầu tư quản lý thuộc phạm vi chức năng quản lý của Sở Công thương tỉnh Bắc Ninh.</w:t>
      </w:r>
    </w:p>
    <w:p>
      <w:r>
        <w:t>(Chi tiết theo Phụ lục đính kèm)</w:t>
      </w:r>
    </w:p>
    <w:p>
      <w:r>
        <w:t>Điều 2.  Sửa đổi một phần nội dung quy trình nội bộ giải quyết đối với TTHC  “Thông báo về việc thực hiện hoạt động bán hàng không tại địa điểm giao dịch thường xuyên”  (mã số 2.002620) mục II Phụ lục kèm theo Quyết định số 757/QĐ-UBND ngày 20/6/2024 của Chủ tịch UBND tỉnh tại Bước 2, phần cơ quan thực hiện từ  “Sở Công thương”  thành  “UBND cấp xã” .</w:t>
      </w:r>
    </w:p>
    <w:p>
      <w:r>
        <w:t>Điều 3.  Sở Công thương có trách nhiệm:</w:t>
      </w:r>
    </w:p>
    <w:p>
      <w:r>
        <w:t>1. Rà soát, cập nhật đăng tải công khai đầy đủ nội dung TTHC được công bố tại Quyết định này trên Hệ thống thông tin giải quyết TTHC tỉnh; phối hợp với Trung tâm Hành chính công tỉnh và hướng dẫn UBND cấp huyện, UBND cấp xã niêm yết công khai TTHC tại nơi tiếp nhận hồ sơ và tại đơn vị giải quyết theo quy định. Thời hạn hoàn thành 03 ngày làm việc kể từ ngày ban hành Quyết định.</w:t>
      </w:r>
    </w:p>
    <w:p>
      <w:r>
        <w:t>2. Chủ trì, phối hợp với cơ quan, đơn vị có liên quan xây dựng quy trình nội bộ trong giải quyết TTHC đối với danh mục TTHC được công bố tại Điều 1 quyết định này. Thời hạn hoàn thành chậm nhất 10 ngày làm việc kể từ ngày ban hành Quyết định.</w:t>
      </w:r>
    </w:p>
    <w:p>
      <w:r>
        <w:t>Điều 4.  Hiệu lực thi hành</w:t>
      </w:r>
    </w:p>
    <w:p>
      <w:r>
        <w:t>1. Đối với danh mục TTHC công bố mới tại Điều 1 có hiệu lực kể từ ngày 01/8/2024.</w:t>
      </w:r>
    </w:p>
    <w:p>
      <w:r>
        <w:t>2. Đối với nội dung sửa đổi tại Điều 2 có hiệu lực kể từ ngày ban hành Quyết định và sửa đổi một phần Quyết định số 757/QĐ-UBND ngày 20/6/2024 của Chủ tịch UBND tỉnh.</w:t>
      </w:r>
    </w:p>
    <w:p>
      <w:r>
        <w:t>Điều 5.  Thủ trưởng các đơn vị: Văn phòng UBND tỉnh, Sở Công thương, Sở Thông tin và Truyền thông, Trung tâm Hành chính công tỉnh; UBND các huyện, thị xã, thành phố; UBND các xã, phường, thị trấn và các cơ quan, tổ chức và cá nhân có liên quan chịu trách nhiệm thi hành Quyết định này./.</w:t>
      </w:r>
    </w:p>
    <w:p>
      <w:r>
        <w:t>Nơi nhận:</w:t>
      </w:r>
    </w:p>
    <w:p>
      <w:r>
        <w:t>- Như Điều 5;</w:t>
      </w:r>
    </w:p>
    <w:p>
      <w:r>
        <w:t>- Cục KSTTHC (VP Chính phủ);</w:t>
      </w:r>
    </w:p>
    <w:p>
      <w:r>
        <w:t>- Chủ tịch, các PCT UBND tỉnh;</w:t>
      </w:r>
    </w:p>
    <w:p>
      <w:r>
        <w:t>- CVP, các PCVP UBND tỉnh,</w:t>
      </w:r>
    </w:p>
    <w:p>
      <w:r>
        <w:t>- Cổng TTĐT, Chuyên viên XDCB;</w:t>
      </w:r>
    </w:p>
    <w:p>
      <w:r>
        <w:t>- Lưu: VT, KSTTHC.</w:t>
      </w:r>
    </w:p>
    <w:p>
      <w:r>
        <w:t>KT. CHỦ TỊCH</w:t>
      </w:r>
    </w:p>
    <w:p>
      <w:r>
        <w:t>PHÓ CHỦ TỊCH</w:t>
      </w:r>
    </w:p>
    <w:p>
      <w:r>
        <w:t>Vương Quốc Tuấn</w:t>
      </w:r>
    </w:p>
    <w:p>
      <w:r>
        <w:t>DANH MỤC</w:t>
      </w:r>
    </w:p>
    <w:p>
      <w:r>
        <w:t>TTHC MỚI BAN HÀNH TRONG LĨNH VỰC TÀI SẢN KẾT CẤU HẠ TẦNG CHỢ DO NHÀ NƯỚC ĐẦU TƯ, QUẢN LÝ THUỘC CHỨC NĂNG QUẢN LÝ CỦA SỞ CÔNG THƯƠNG</w:t>
      </w:r>
    </w:p>
    <w:p>
      <w:r>
        <w:t>(Kèm theo Quyết định số: 863/QĐ-UBND ngày 16 tháng 7 năm 2024 của Chủ tịch UBND tỉnh)</w:t>
      </w:r>
    </w:p>
    <w:p>
      <w:r>
        <w:t>STT</w:t>
      </w:r>
    </w:p>
    <w:p>
      <w:r>
        <w:t>Tên TTHC</w:t>
      </w:r>
    </w:p>
    <w:p>
      <w:r>
        <w:t>Cách thức thực hiện</w:t>
      </w:r>
    </w:p>
    <w:p>
      <w:r>
        <w:t>Địa điểm thực hiện</w:t>
      </w:r>
    </w:p>
    <w:p>
      <w:r>
        <w:t>Cơ quan thực hiện</w:t>
      </w:r>
    </w:p>
    <w:p>
      <w:r>
        <w:t>Thời hạn giải quyết</w:t>
      </w:r>
    </w:p>
    <w:p>
      <w:r>
        <w:t>Phí, lệ phí</w:t>
      </w:r>
    </w:p>
    <w:p>
      <w:r>
        <w:t>Tên VBQPPL quy định nội dung TTHC</w:t>
      </w:r>
    </w:p>
    <w:p>
      <w:r>
        <w:t>1</w:t>
      </w:r>
    </w:p>
    <w:p>
      <w:r>
        <w:t>Giao tài sản kết cấu hạ tầng chợ do cấp tỉnh quản lý</w:t>
      </w:r>
    </w:p>
    <w:p>
      <w:r>
        <w:t>Trực tiếp</w:t>
      </w:r>
    </w:p>
    <w:p>
      <w:r>
        <w:t>Trung tâm Hành chính công tỉnh</w:t>
      </w:r>
    </w:p>
    <w:p>
      <w:r>
        <w:t>- Cơ quan thực hiện: Cơ quan chuyên môn về tài sản kết cấu hạ tầng chợ cấp tỉnh.</w:t>
      </w:r>
    </w:p>
    <w:p>
      <w:r>
        <w:t>- Cơ quan có thẩm quyền: UBND tỉnh</w:t>
      </w:r>
    </w:p>
    <w:p>
      <w:r>
        <w:t>- Trong thời hạn 60 ngày kể từ ngày tiếp nhận hồ sơ cơ quan chuyên môn về tài sản kết cấu hạ tầng chợ cấp tỉnh chủ trì, phối hợp với các cơ quan, đơn vị có liên quan trình UBND cấp tỉnh xem xét, quyết định giao tài sản.</w:t>
      </w:r>
    </w:p>
    <w:p>
      <w:r>
        <w:t>- Trong thời hạn 30 ngày kể từ ngày có Quyết định giao tài sản, các cơ quan, đơn vị, doanh nghiệp có liên quan thực hiện việc bàn giao, tiếp nhận tài sản.</w:t>
      </w:r>
    </w:p>
    <w:p>
      <w:r>
        <w:t>Không quy định</w:t>
      </w:r>
    </w:p>
    <w:p>
      <w:r>
        <w:t>Nghị định số 60/2024/NĐ-CP ngày 05/6/2024 về phát triển và quản lý chợ</w:t>
      </w:r>
    </w:p>
    <w:p>
      <w:r>
        <w:t>2</w:t>
      </w:r>
    </w:p>
    <w:p>
      <w:r>
        <w:t>Giao tài sản kết cấu hạ tầng chợ do cấp huyện quản lý</w:t>
      </w:r>
    </w:p>
    <w:p>
      <w:r>
        <w:t>Trực tiếp</w:t>
      </w:r>
    </w:p>
    <w:p>
      <w:r>
        <w:t>Trung tâm Hành chính công cấp huyện</w:t>
      </w:r>
    </w:p>
    <w:p>
      <w:r>
        <w:t>- Cơ quan thực hiện: Cơ quan chuyên môn về tài sản kết cấu hạ tầng chợ cấp huyện.</w:t>
      </w:r>
    </w:p>
    <w:p>
      <w:r>
        <w:t>- Cơ quan có thẩm quyền: UBND cấp huyện</w:t>
      </w:r>
    </w:p>
    <w:p>
      <w:r>
        <w:t>- Trong thời hạn 60 ngày kể từ ngày tiếp nhận hồ sơ cơ quan chuyên môn về tài sản kết cấu hạ tầng chợ cấp huyện chủ trì, phối hợp với các cơ quan, đơn vị có liên quan trình UBND cấp huyện xem xét, quyết định giao tài sản.</w:t>
      </w:r>
    </w:p>
    <w:p>
      <w:r>
        <w:t>- Trong thời hạn 30 ngày kể từ ngày có Quyết định giao tài sản, các cơ quan, đơn vị, doanh nghiệp có liên quan thực hiện việc bàn giao, tiếp nhận tài sản.</w:t>
      </w:r>
    </w:p>
    <w:p>
      <w:r>
        <w:t>Không quy định</w:t>
      </w:r>
    </w:p>
    <w:p>
      <w:r>
        <w:t>Nghị định số 60/2024/NĐ-CP ngày 05/6/2024 về phát triển và quản lý chợ</w:t>
      </w:r>
    </w:p>
    <w:p>
      <w:r>
        <w:t>3</w:t>
      </w:r>
    </w:p>
    <w:p>
      <w:r>
        <w:t>Thu hồi tài sản kết cấu hạ tầng chợ</w:t>
      </w:r>
    </w:p>
    <w:p>
      <w:r>
        <w:t>Trực tiếp</w:t>
      </w:r>
    </w:p>
    <w:p>
      <w:r>
        <w:t>- Trường hợp thuộc thẩm quyền của UBND cấp tỉnh: Trung tâm Hành chính công tỉnh.</w:t>
      </w:r>
    </w:p>
    <w:p>
      <w:r>
        <w:t>- Trường hợp thuộc thẩm quyền của UBND cấp huyện: Trung tâm Hành chính công cấp huyện.</w:t>
      </w:r>
    </w:p>
    <w:p>
      <w:r>
        <w:t>- Cơ quan thực hiện: Cơ quan chuyên môn về tài sản kết cấu hạ tầng chợ cấp huyện, tỉnh.</w:t>
      </w:r>
    </w:p>
    <w:p>
      <w:r>
        <w:t>- Cơ quan có thẩm quyền: UBND cấp huyện, UBND tỉnh.</w:t>
      </w:r>
    </w:p>
    <w:p>
      <w:r>
        <w:t>- Trong thời hạn 45 ngày kể từ ngày nhận đủ hồ sơ theo quy định, cơ quan chuyên môn về tài sản kết cấu hạ tầng chợ chủ trì, phối hợp với các cơ quan, đơn vị có liên quan báo cáo UBND cấp có thẩm quyền xem xét, quyết định thu hồi.</w:t>
      </w:r>
    </w:p>
    <w:p>
      <w:r>
        <w:t>- Trong thời hạn 30 ngày kể từ ngày nhận đủ hồ sơ quy định, UBND cấp có thẩm quyền xem xét, ban hành Quyết định thu hồi tài sản kết cấu hạ tầng chợ hoặc có văn bản hồi đáp trong trường hợp đề nghị thu hồi tài sản không phù hợp.</w:t>
      </w:r>
    </w:p>
    <w:p>
      <w:r>
        <w:t>Không quy định</w:t>
      </w:r>
    </w:p>
    <w:p>
      <w:r>
        <w:t>Nghị định số 60/2024/NĐ-CP ngày 05/6/2024 về phát triển và quản lý chợ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