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2023 công bố Danh mục thủ tục hành chính mới trong lĩnh vực Khoa học, Công nghệ và Môi trường và Phê duyệt quy trình nội bộ giải quyết thủ tục hành chính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863/QĐ-UBND</w:t>
      </w:r>
    </w:p>
    <w:p>
      <w:r>
        <w:t>Lai Châu, ngày 26 tháng 6 năm 2023</w:t>
      </w:r>
    </w:p>
    <w:p>
      <w:r>
        <w:t>QUYẾT ĐỊNH</w:t>
      </w:r>
    </w:p>
    <w:p>
      <w:r>
        <w:t>VỀ VIỆC CÔNG BỐ DANH MỤC THỦ TỤC HÀNH CHÍNH BAN HÀNH MỚI TRONG LĨNH VỰC KHOA HỌC, CÔNG NGHỆ VÀ MÔI TRƯỜNG VÀ PHÊ DUYỆT QUY TRÌNH NỘI BỘ GIẢI QUYẾT THỦ TỤC HÀNH CHÍNH THUỘC THẨM QUYỀN GIẢI QUYẾT CỦA SỞ NÔNG NGHIỆP VÀ PTNT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2466/QĐ-BNN-VP ngày 20/6/2023 của Bộ Nông nghiệp và PTNT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PTNT;</w:t>
      </w:r>
    </w:p>
    <w:p>
      <w:r>
        <w:t>Theo đề nghị của Giám đốc Sở Nông nghiệp và PTNT tại Tờ trình số 1304/TTr-SNN ngày 22/6/2023.</w:t>
      </w:r>
    </w:p>
    <w:p>
      <w:r>
        <w:t>QUYẾT ĐỊNH:</w:t>
      </w:r>
    </w:p>
    <w:p>
      <w:r>
        <w:t>Điều 1.  Công bố kèm theo Quyết định này 01 Danh mục thủ tục hành chính ban hành mới trong lĩnh vực Khoa học, Công nghệ và Môi trường và Phê duyệt quy trình nội bộ giải quyết thủ tục hành chính thuộc thẩm quyền giải quyết của Sở Nông nghiệp và PTNT tỉnh Lai Châu.</w:t>
      </w:r>
    </w:p>
    <w:p>
      <w:r>
        <w:t>(Có Phụ lục 1 và 2 chi tiết kèm theo)</w:t>
      </w:r>
    </w:p>
    <w:p>
      <w:r>
        <w:t>Điều 2.  Quyết định này có hiệu lực thi hành kể từ ngày ký.</w:t>
      </w:r>
    </w:p>
    <w:p>
      <w:r>
        <w:t>Giao Văn phòng UBND tỉnh chủ trì, phối hợp với Sở Nông nghiệp và PTNT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Nông nghiệp và PTNT; Giám đốc Trung tâm Phục vụ hành chính công tỉnh; Thủ trưởng các cơ quan, đơn vị và cá nhân có liên quan chịu trách nhiệm thi hành Quyết định này./.</w:t>
      </w:r>
    </w:p>
    <w:p>
      <w:r>
        <w:t>Nơi nhận:</w:t>
      </w:r>
    </w:p>
    <w:p>
      <w:r>
        <w:t>- Như Điều 3;</w:t>
      </w:r>
    </w:p>
    <w:p>
      <w:r>
        <w:t>- Cục KSTTHC - VPCP;</w:t>
      </w:r>
    </w:p>
    <w:p>
      <w:r>
        <w:t>- U2, U4;</w:t>
      </w:r>
    </w:p>
    <w:p>
      <w:r>
        <w:t>- VP UBND tỉnh: V4, CB;</w:t>
      </w:r>
    </w:p>
    <w:p>
      <w:r>
        <w:t>- VNPT Lai Châu (để p/h);</w:t>
      </w:r>
    </w:p>
    <w:p>
      <w:r>
        <w:t>- Lưu: VT, KS.</w:t>
      </w:r>
    </w:p>
    <w:p>
      <w:r>
        <w:t>KT. CHỦ TỊCH</w:t>
      </w:r>
    </w:p>
    <w:p>
      <w:r>
        <w:t>PHÓ CHỦ TỊCH</w:t>
      </w:r>
    </w:p>
    <w:p>
      <w:r>
        <w:t>Giàng A Tính</w:t>
      </w:r>
    </w:p>
    <w:p>
      <w:r>
        <w:t>PHỤ LỤC: 1</w:t>
      </w:r>
    </w:p>
    <w:p>
      <w:r>
        <w:t>DANH MỤC TTHC BAN HÀNH MỚI TRONG LĨNH VỰC KHOA HỌC, CÔNG NGHỆ VÀ MÔI TRƯỜNG THUỘC THẨM QUYỀN GIẢI QUYẾT CỦA SỞ NÔNG NGHIỆP VÀ PTNT TỈNH LAI CHÂU</w:t>
      </w:r>
    </w:p>
    <w:p>
      <w:r>
        <w:t>(Ban hành kèm theo Quyết định số 863/QĐ-UBND ngày 26 tháng 06 năm 2023 của Chủ tịch UBND tỉnh Lai Châu)</w:t>
      </w:r>
    </w:p>
    <w:p>
      <w:r>
        <w:t>TT</w:t>
      </w:r>
    </w:p>
    <w:p>
      <w:r>
        <w:t>Tên TTHC</w:t>
      </w:r>
    </w:p>
    <w:p>
      <w:r>
        <w:t>Thời hạn giải quyết</w:t>
      </w:r>
    </w:p>
    <w:p>
      <w:r>
        <w:t>Địa điểm, thời gian, cách thức tiếp nhận &amp; trả kết quả TTHC</w:t>
      </w:r>
    </w:p>
    <w:p>
      <w:r>
        <w:t>Phí, lệ phí</w:t>
      </w:r>
    </w:p>
    <w:p>
      <w:r>
        <w:t>(nếu có)</w:t>
      </w:r>
    </w:p>
    <w:p>
      <w:r>
        <w:t>Căn cứ pháp lý</w:t>
      </w:r>
    </w:p>
    <w:p>
      <w:r>
        <w:t>I. Lĩnh vực: Khoa học, Công nghệ và Môi trường</w:t>
      </w:r>
    </w:p>
    <w:p>
      <w:r>
        <w:t>1</w:t>
      </w:r>
    </w:p>
    <w:p>
      <w:r>
        <w:t>Công nhận vùng nông nghiệp ứng dụng cao</w:t>
      </w:r>
    </w:p>
    <w:p>
      <w:r>
        <w:t>Thời gian thực hiện:</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1. Địa điểm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0213.3918.000</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3. Cách thức nộp hồ sơ và trả kết quả</w:t>
      </w:r>
    </w:p>
    <w:p>
      <w:r>
        <w:t>- Nộp trực tiếp tại Trung tâm phục vụ Hành chính công tỉnh Lai Châu;</w:t>
      </w:r>
    </w:p>
    <w:p>
      <w:r>
        <w:t>- Qua dịch vụ bưu chính;</w:t>
      </w:r>
    </w:p>
    <w:p>
      <w:r>
        <w:t>Không quy định</w:t>
      </w:r>
    </w:p>
    <w:p>
      <w:r>
        <w:t>Quyết định số 66/2015/QĐ- TTg ngày 25/12/2015 của Thủ tướng Chính phủ quy định tiêu chí, thẩm quyền, trình tự, thủ tục công nhận vùng nông nghiệp ứng dụng công nghệ cao</w:t>
      </w:r>
    </w:p>
    <w:p>
      <w:r>
        <w:t>PHỤ LỤC: 2</w:t>
      </w:r>
    </w:p>
    <w:p>
      <w:r>
        <w:t>QUY TRÌNH NỘI BỘ GIẢI QUYẾT TTHC TRONG LĨNH VỰC KHOA HỌC, CÔNG NGHỆ VÀ MÔI TRƯỜNG THUỘC THẨM QUYỀN GIẢI QUYẾT CỦA SỞ NÔNG NGHIỆP VÀ PTNT TỈNH LAI CHÂU</w:t>
      </w:r>
    </w:p>
    <w:p>
      <w:r>
        <w:t>(Kèm theo Quyết định số: 863/QĐ-UBND, ngày 26 tháng 06 năm 2023 của Chủ tịch UBND tỉnh Lai Châu)</w:t>
      </w:r>
    </w:p>
    <w:p>
      <w:r>
        <w:t>Stt</w:t>
      </w:r>
    </w:p>
    <w:p>
      <w:r>
        <w:t>Tên TTHC</w:t>
      </w:r>
    </w:p>
    <w:p>
      <w:r>
        <w:t>Quy trình giải quyết nội bộ TTHC</w:t>
      </w:r>
    </w:p>
    <w:p>
      <w:r>
        <w:t>Tên TTHC: Công nhận vùng nông nghiệp ứng dụng cao</w:t>
      </w:r>
    </w:p>
    <w:p>
      <w:r>
        <w:t>1</w:t>
      </w:r>
    </w:p>
    <w:p>
      <w:r>
        <w:t>Trường hợp 1: Chăn nuôi và thú y</w:t>
      </w:r>
    </w:p>
    <w:p>
      <w:r>
        <w:t>Thời gian:</w:t>
      </w:r>
    </w:p>
    <w:p>
      <w:r>
        <w:t>+ 30 ngày làm việc kể từ ngày nhận đủ hồ sơ hợp lệ (đối với trường hợp hồ sơ hợp lệ)</w:t>
      </w:r>
    </w:p>
    <w:p>
      <w:r>
        <w:t>+ 65 ngày làm việc kể từ ngày nhận đủ hồ sơ hợp lệ (đối với trường hợp hồ sơ phải thực hiện bổ sung, hoàn thiện)</w:t>
      </w:r>
    </w:p>
    <w:p>
      <w:r>
        <w:t>2</w:t>
      </w:r>
    </w:p>
    <w:p>
      <w:r>
        <w:t>Trường hợp 2: Trồng trọt và BTVT</w:t>
      </w:r>
    </w:p>
    <w:p>
      <w:r>
        <w:t>Thời gian:</w:t>
      </w:r>
    </w:p>
    <w:p>
      <w:r>
        <w:t>+ 30 ngày làm việc kể từ ngày nhận đủ hồ sơ hợp lệ (đối với trường hợp hồ sơ hợp lệ)</w:t>
      </w:r>
    </w:p>
    <w:p>
      <w:r>
        <w:t>+ 65 ngày làm việc kể từ ngày nhận đủ hồ sơ hợp lệ (đối với trường hợp hồ sơ phải thực hiện bổ sung, hoàn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