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86/2025/QĐ-UBND quy định về trình tự, thủ tục cho thuê quỹ đất ngắn hạn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86/2025/QĐ-UBND</w:t>
      </w:r>
    </w:p>
    <w:p>
      <w:r>
        <w:t>Điện Biên, ngày 18 tháng 11 năm 2025</w:t>
      </w:r>
    </w:p>
    <w:p>
      <w:r>
        <w:t>QUYẾT ĐỊNH</w:t>
      </w:r>
    </w:p>
    <w:p>
      <w:r>
        <w:t>QUY ĐỊNH VỀ TRÌNH TỰ, THỦ TỤC CHO THUÊ QUỸ ĐẤT NGẮN HẠN TRÊN ĐỊA BÀN TỈNH ĐIỆN BIÊN</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bởi Luật số 43/2024/QH15;</w:t>
      </w:r>
    </w:p>
    <w:p>
      <w:r>
        <w:t>Căn cứ Nghị định số 102/2024/NĐ-CP ngày 30 tháng 7 năm 2024 của Chính phủ quy định chi tiết thi hành một số điều của Luật Đất đai;</w:t>
      </w:r>
    </w:p>
    <w:p>
      <w:r>
        <w:t>Nghị định số 151/2025/NĐ-CP ngày 12 tháng 6 năm 2025 của Chính phủ quy định về phân định thẩm quyền của chính quyền địa phương 02 cấp, phân quyền, phân cấp trong lĩnh vực đất đai;</w:t>
      </w:r>
    </w:p>
    <w:p>
      <w:r>
        <w:t>Theo đề nghị của Giám đốc Sở Nông nghiệp và Môi trường;</w:t>
      </w:r>
    </w:p>
    <w:p>
      <w:r>
        <w:t>Ủy ban nhân dân tỉnh ban hành Quyết định quy định về trình tự, thủ tục cho thuê quỹ đất ngắn hạn trên địa bàn tỉnh Điện Biên.</w:t>
      </w:r>
    </w:p>
    <w:p>
      <w:r>
        <w:t>Điều 1. Phạm vi điều chỉnh</w:t>
      </w:r>
    </w:p>
    <w:p>
      <w:r>
        <w:t>Quyết định này quy định về trình tự, thủ tục cho thuê quỹ đất ngắn hạn trên địa bàn tỉnh Điện Biên theo quy định tại khoản 7 Điều 43 Nghị định số 102/2024/NĐ-CP ngày 30 tháng 7 năm 2024 của Chính phủ quy định chi tiết thi hành một số điều của Luật Đất đai.</w:t>
      </w:r>
    </w:p>
    <w:p>
      <w:r>
        <w:t>Điều 2. Đối tượng áp dụng</w:t>
      </w:r>
    </w:p>
    <w:p>
      <w:r>
        <w:t>1. Cơ quan Nhà nước thực hiện quyền hạn, trách nhiệm, nhiệm vụ quản lý nhà nước về đất đai.</w:t>
      </w:r>
    </w:p>
    <w:p>
      <w:r>
        <w:t>2. Người sử dụng đất theo quy định tại Điều 4 Luật Đất đai số 31/2024/QH15.</w:t>
      </w:r>
    </w:p>
    <w:p>
      <w:r>
        <w:t>3. Các đối tượng khác có liên quan đến việc quản lý, sử dụng đất đai.</w:t>
      </w:r>
    </w:p>
    <w:p>
      <w:r>
        <w:t>Điều 3. Trình tự, thủ tục cho thuê quỹ đất ngắn hạn</w:t>
      </w:r>
    </w:p>
    <w:p>
      <w:r>
        <w:t>1. Hàng năm Tổ chức Phát triển quỹ đất rà soát, lập danh mục các khu đất, thửa đất có khả năng khai thác ngắn hạn, gửi lấy ý kiến cơ quan có chức năng quản lý đất đai và địa phương nơi có đất; nội dung lấy ý kiến, gồm: Diện tích, số thửa đất, tờ bản đồ, vị trí thửa đất, loại đất cho thuê, đề xuất giá cho thuê quỹ đất ngắn hạn  (trong đó, đơn giá khởi điểm cho thuê đất được tính bằng mức tỷ lệ (%) tính đơn giá thuê đất theo quy định của Ủy ban nhân dân tỉnh nhân (X) với giá đất theo mục đích sử dụng đất thuê theo Bảng giá đất của tỉnh).  Sau khi lấy ý kiến, Tổ chức Phát triển quỹ đất tổng hợp, hoàn thiện danh mục các khu đất, thửa đất có khả năng khai thác cho thuê quỹ đất ngắn hạn.</w:t>
      </w:r>
    </w:p>
    <w:p>
      <w:r>
        <w:t>2. Căn cứ nội dung danh mục các khu đất, thửa đất có khả năng khai thác cho thuê quỹ đất ngắn hạn quy định tại khoản 1 Điều này, Tổ chức Phát triển quỹ đất phối hợp với các đơn vị có liên quan công bố công khai trên Cổng thông tin điện tử, Trang thông tin điện tử của Ủy ban nhân dân tỉnh, Ủy ban nhân dân cấp xã nơi có đất và của Tổ chức Phát triển quỹ đất theo quy định để lựa chọn các tổ chức, cá nhân có Đơn xin thuê đất và có đề xuất đơn giá thuê cao nhất, trong thời hạn không quá 30 ngày kể từ ngày công bố.</w:t>
      </w:r>
    </w:p>
    <w:p>
      <w:r>
        <w:t>3. Tổ chức, cá nhân có nhu cầu thuê quỹ đất ngắn hạn nộp Đơn xin thuê đất, tự niêm phong gửi trực tiếp đến Tổ chức Phát triển quỹ đất, bộ phận tiếp nhận có trách nhiệm ghi biên nhận cho tổ chức, cá nhân nộp đơn thuê đất ngắn hạn  (Mẫu đơn theo Mẫu 01 kèm theo Nghị định số 151/2025/NĐ-CP ngày 12 tháng 6 năm 2025 của Chính phủ).</w:t>
      </w:r>
    </w:p>
    <w:p>
      <w:r>
        <w:t>4. Trong thời hạn không quá 30 ngày kể từ ngày công bố, Tổ chức Phát triển quỹ đất tổ chức họp mở niêm phong hồ sơ tham gia thuê quỹ đất ngắn hạn và xét lựa chọn hồ sơ có đủ điều kiện (có đề xuất đơn giá thuê cao nhất) để ban hành thông báo kết quả lựa chọn cho tổ chức, cá nhân được thuê quỹ đất ngắn hạn. Trường hợp chỉ có một tổ chức hoặc cá nhân có đơn xin thuê đất và có đề xuất đơn giá thuê đất không thấp hơn đơn giá khởi điểm thì Tổ chức Phát triển quỹ đất ký hợp đồng cho thuê đất đối với tổ chức, cá nhân đó. Nếu có hai tổ chức, cá nhân cùng có đơn xin thuê đất và đề xuất đơn giá thuê bằng nhau thì ưu tiên cho tổ chức, cá nhân có đơn xin thuê đất gửi trước  (căn cứ vào ngày, tháng trên biên nhận của tổ chức, cá nhân nộp đơn thuê quỹ đất ngăn hạn) . Trường hợp hết thời hạn 30 ngày kể từ ngày công bố mà không có tổ chức, cá nhân xin thuê đất thì thực hiện việc công bố công khai lại.</w:t>
      </w:r>
    </w:p>
    <w:p>
      <w:r>
        <w:t>5. Tổ chức, cá nhân được lựa chọn thuê đất, nộp khoản tiền đặt cọc đối với trách nhiệm tháo dỡ công trình; khoản tiền này sẽ hoàn trả cho tổ chức, cá nhân được thuê quỹ đất ngắn hạn sau khi thanh lý hợp đồng và trừ đi các khoản phí phát sinh còn thiếu. Hết thời hạn thông báo của Tổ chức Phát triển quỹ đất về việc nộp khoản tiền đặt cọc đối với trách nhiệm tháo dỡ công trình mà tổ chức, cá nhân không thực hiện nộp thì Tổ chức Phát triển quỹ đất hủy kết quả lựa chọn.</w:t>
      </w:r>
    </w:p>
    <w:p>
      <w:r>
        <w:t>6. Tổ chức Phát triển quỹ đất ký hợp đồng cho thuê trực tiếp với tổ chức, cá nhân được lựa chọn cho thuê quỹ đất ngắn hạn  (Mẫu hợp đồng thuê đất theo Mẫu 5a kèm theo Nghị định số 102/2024/NĐ-CP ngày 30 tháng 7 năm 2024 của Chính phủ).</w:t>
      </w:r>
    </w:p>
    <w:p>
      <w:r>
        <w:t>Điều 4. Điều khoản thi hành</w:t>
      </w:r>
    </w:p>
    <w:p>
      <w:r>
        <w:t>1. Quyết định này có hiệu lực kể từ ngày 01 tháng 12 năm 2025.</w:t>
      </w:r>
    </w:p>
    <w:p>
      <w:r>
        <w:t>2. Chánh Văn phòng Ủy ban nhân dân tỉnh; Giám đốc các sở: Nông nghiệp và Môi trường, Tài chính; Thủ trưởng các sở, ngành tỉnh; Chủ tịch Ủy ban nhân dân các xã, phường; các cơ quan, đơn vị, tổ chức, cá nhân liên quan chịu trách nhiệm thi hành Quyết định này./.</w:t>
      </w:r>
    </w:p>
    <w:p>
      <w:r>
        <w:t>Nơi nhận:</w:t>
      </w:r>
    </w:p>
    <w:p>
      <w:r>
        <w:t>- Văn phòng Chính phủ;</w:t>
      </w:r>
    </w:p>
    <w:p>
      <w:r>
        <w:t>- Vụ Pháp chế - Bộ Nông nghiệp và Môi trường;</w:t>
      </w:r>
    </w:p>
    <w:p>
      <w:r>
        <w:t>- Cục kiểm tra văn bản QPPL và QLXLVPHC - Bộ Tư pháp;</w:t>
      </w:r>
    </w:p>
    <w:p>
      <w:r>
        <w:t>- TT Tỉnh ủy, TT HĐND tỉnh, Đoàn ĐBQH tỉnh;</w:t>
      </w:r>
    </w:p>
    <w:p>
      <w:r>
        <w:t>- Ủy ban MTTQ Việt Nam tỉnh Điện Biên;</w:t>
      </w:r>
    </w:p>
    <w:p>
      <w:r>
        <w:t>- Chủ tịch, các Phó Chủ tịch UBND tỉnh;</w:t>
      </w:r>
    </w:p>
    <w:p>
      <w:r>
        <w:t>- Như khoản 2 Điều 4;</w:t>
      </w:r>
    </w:p>
    <w:p>
      <w:r>
        <w:t>- Báo và Phát thanh, truyền hình tỉnh;</w:t>
      </w:r>
    </w:p>
    <w:p>
      <w:r>
        <w:t>- Trung tâm TT-HN-NK;</w:t>
      </w:r>
    </w:p>
    <w:p>
      <w:r>
        <w:t>- Lưu: VT, KT.</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