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852/QĐ-UBND năm 2023 công bố Danh mục và phê duyệt Quy trình nội bộ giải quyết thủ tục hành chính lĩnh vực Đăng kiểm thuộc phạm vi chức năng quản lý của Sở Giao thông vận tải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852/QĐ-UBND</w:t>
      </w:r>
    </w:p>
    <w:p>
      <w:r>
        <w:t>Ninh Thuận, ngày 27 tháng 6 năm 2023</w:t>
      </w:r>
    </w:p>
    <w:p>
      <w:r>
        <w:t>QUYẾT ĐỊNH</w:t>
      </w:r>
    </w:p>
    <w:p>
      <w:r>
        <w:t>VỀ VIỆC CÔNG BỐ DANH MỤC VÀ PHÊ DUYỆT QUY TRÌNH NỘI BỘ GIẢI QUYẾT THỦ TỤC HÀNH CHÍNH LĨNH VỰC ĐĂNG KIỂM THUỘC PHẠM VI CHỨC NĂNG QUẢN LÝ CỦA SỞ GIAO THÔNG VẬN TẢI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 gày 08/6/2010 của Chính phủ về kiểm soát thủ tục hành chính;</w:t>
      </w:r>
    </w:p>
    <w:p>
      <w:r>
        <w:t>Căn cứ Nghị định số  48/2013/NĐ-CP n gày 14/5/2013 và Nghị định số 92/2017/NĐ-CP ngày 08/7/2017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701/QĐ-BGTVT ngày 09/6/2023 của Bộ trưởng Bộ Giao thông vận tải về việc công bố thủ tục hành chính được sửa đổi lĩnh vực đăng kiểm thuộc phạm vi chức năng quản lý của Bộ Giao thông vận tải;</w:t>
      </w:r>
    </w:p>
    <w:p>
      <w:r>
        <w:t>Theo đề nghị của Giám đốc Sở Giao thông vận tải tại Tờ trình số   1541/TTr-SGTVT ngày 19/6/2023,</w:t>
      </w:r>
    </w:p>
    <w:p>
      <w:r>
        <w:t>QUYẾT ĐỊNH:</w:t>
      </w:r>
    </w:p>
    <w:p>
      <w:r>
        <w:t>Điều 1.  Công bố kèm theo Quyết định này Danh mục và Quy trình nội bộ giải quyết thủ tục hành chính lĩnh vực Đăng kiểm thuộc phạm vi chức năng quản lý của Sở Giao thông vận tải tỉnh Ninh Thuận.</w:t>
      </w:r>
    </w:p>
    <w:p>
      <w:r>
        <w:t>Điều 2.  Giao Sở Giao thông vận tải căn cứ Danh mục và Quy trình nội bộ giải quyết thủ tục hành chính được công bố tại Điều 1 Quyết định này có trách nhiệm:</w:t>
      </w:r>
    </w:p>
    <w:p>
      <w:r>
        <w:t>1.  Cung cấp đúng, đầy đủ nội dung, quy trình giải quyết các thủ tục hành chính để Trung tâm Phục vụ hành chính công tỉnh niêm yết, công khai thực hiện.</w:t>
      </w:r>
    </w:p>
    <w:p>
      <w:r>
        <w:t>2.  Chủ trì, phối hợp với Sở Thông tin và Truyền thông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w:t>
      </w:r>
    </w:p>
    <w:p>
      <w:r>
        <w:t>Chánh Văn phòng Ủy ban nhân dân tỉnh; Giám đốc các Sở: Giao thông vận tải, Thông tin và Truyền thông; Giám đốc Trung tâm Phục vụ hành chính công tỉnh; Thủ trưởng các Sở, Ban, ngành cấp tỉnh và các tổ chức, cá nhân có liên quan chịu trách nhiệm thi hành Quyết định này./.</w:t>
      </w:r>
    </w:p>
    <w:p>
      <w:r>
        <w:t>Nơi nhận:</w:t>
      </w:r>
    </w:p>
    <w:p>
      <w:r>
        <w:t>- Như Điều 3;</w:t>
      </w:r>
    </w:p>
    <w:p>
      <w:r>
        <w:t>- Bộ Giao thông vận tải; (báo cáo)</w:t>
      </w:r>
    </w:p>
    <w:p>
      <w:r>
        <w:t>- Cục Kiểm soát TTHC (VPCP); (báo cáo)</w:t>
      </w:r>
    </w:p>
    <w:p>
      <w:r>
        <w:t>- Chủ tịch, PCT Phan Tấn Cảnh; (báo cáo)</w:t>
      </w:r>
    </w:p>
    <w:p>
      <w:r>
        <w:t>- Cổng thông tin điện tử tỉnh;</w:t>
      </w:r>
    </w:p>
    <w:p>
      <w:r>
        <w:t>- TT.CNTTTT (Sở TTTT);</w:t>
      </w:r>
    </w:p>
    <w:p>
      <w:r>
        <w:t>- VPUB: LĐ, KTTH;</w:t>
      </w:r>
    </w:p>
    <w:p>
      <w:r>
        <w:t>- Lưu: VT, PVHCC. NTL</w:t>
      </w:r>
    </w:p>
    <w:p>
      <w:r>
        <w:t>KT. CHỦ TỊCH</w:t>
      </w:r>
    </w:p>
    <w:p>
      <w:r>
        <w:t>PHÓ CHỦ TỊCH</w:t>
      </w:r>
    </w:p>
    <w:p>
      <w:r>
        <w:t>Phan Tấn Cảnh</w:t>
      </w:r>
    </w:p>
    <w:p>
      <w:r>
        <w:t>DANH MỤC</w:t>
      </w:r>
    </w:p>
    <w:p>
      <w:r>
        <w:t>THỦ TỤC HÀNH CHÍNH LĨNH VỰC ĐĂNG KIỂM THUỘC PHẠM VI CHỨC NĂNG QUẢN LÝ CỦA SỞ GIAO THÔNG VẬN TẢI TỈNH NINH THUẬN</w:t>
      </w:r>
    </w:p>
    <w:p>
      <w:r>
        <w:t>(Ban hành kèm theo Quyết định số 852/QĐ-UBND ngày 27/6/2023 của Chủ tịch Ủy ban nhân dân tỉnh Ninh Thuận)</w:t>
      </w:r>
    </w:p>
    <w:p>
      <w:r>
        <w:t>TT</w:t>
      </w:r>
    </w:p>
    <w:p>
      <w:r>
        <w:t>Tên thủ tục hành   chính</w:t>
      </w:r>
    </w:p>
    <w:p>
      <w:r>
        <w:t>Thời gian giải quyết</w:t>
      </w:r>
    </w:p>
    <w:p>
      <w:r>
        <w:t>Địa điểm thực hiện</w:t>
      </w:r>
    </w:p>
    <w:p>
      <w:r>
        <w:t>Phí, lệ phí</w:t>
      </w:r>
    </w:p>
    <w:p>
      <w:r>
        <w:t>Căn cứ pháp lý</w:t>
      </w:r>
    </w:p>
    <w:p>
      <w:r>
        <w:t>1</w:t>
      </w:r>
    </w:p>
    <w:p>
      <w:r>
        <w:t>Cấp Giấy chứng nhận đủ điều kiện hoạt động kiểm định xe cơ giới</w:t>
      </w:r>
    </w:p>
    <w:p>
      <w:r>
        <w:t>- Trong thời hạn 05 ngày làm việc, kể từ ngày thông báo kiểm tra, đánh giá, Sở Giao thông vận tải tiến hành kiểm tra, đánh giá thực tế.</w:t>
      </w:r>
    </w:p>
    <w:p>
      <w:r>
        <w:t>- Nếu kết quả kiểm tra, đánh giá đạt yêu cầu thì cấp giấy chứng nhận đủ điều kiện hoạt động kiểm định xe cơ giới trong thời hạn 05 ngày làm việc; nếu kết quả kiểm tra, đánh giá không đạt yêu cầu thì Sở Giao thông vận tải phải thông báo bằng văn bản trong thời hạn 05 ngày làm việc để tổ chức thành lập đơn vị đăng kiểm khắc phục và tiến hành kiểm tra, đánh giá lại.</w:t>
      </w:r>
    </w:p>
    <w:p>
      <w:r>
        <w:t>Trung tâm Phục vụ hành chính công tỉnh (Số 44, đường 16/4, thành phố Phan Rang-Tháp Chàm, tỉnh Ninh Thuận)</w:t>
      </w:r>
    </w:p>
    <w:p>
      <w:r>
        <w:t>Không có</w:t>
      </w:r>
    </w:p>
    <w:p>
      <w:r>
        <w:t>Quyết định số 701/QĐ-BGTVT ngày 09/6/2023 của Bộ trưởng Bộ Giao thông vận tải</w:t>
      </w:r>
    </w:p>
    <w:p>
      <w:r>
        <w:t>2</w:t>
      </w:r>
    </w:p>
    <w:p>
      <w:r>
        <w:t>Cấp lại Giấy chứng nhận đủ điều kiện hoạt động kiểm định xe cơ giới</w:t>
      </w:r>
    </w:p>
    <w:p>
      <w:r>
        <w:t>- Trường hợp giấy chứng nhận đủ điều kiện hoạt động kiểm định xe cơ giới bị mất, bị hỏng: 05 ngày làm việc kể từ ngày nhận được văn bản đề nghị.</w:t>
      </w:r>
    </w:p>
    <w:p>
      <w:r>
        <w:t>-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 10 ngày làm việc kể từ ngày nhận được văn bản đề nghị.</w:t>
      </w:r>
    </w:p>
    <w:p>
      <w:r>
        <w:t>-Như trên-</w:t>
      </w:r>
    </w:p>
    <w:p>
      <w:r>
        <w:t>Không có</w:t>
      </w:r>
    </w:p>
    <w:p>
      <w:r>
        <w:t>-Như trên-</w:t>
      </w:r>
    </w:p>
    <w:p>
      <w:r>
        <w:t>QUY TRÌNH</w:t>
      </w:r>
    </w:p>
    <w:p>
      <w:r>
        <w:t>NỘI BỘ GIẢI QUYẾT THỦ TỤC HÀNH CHÍNH LĨNH VỰC ĐĂNG KIỂM THUỘC PHẠM VI CHỨC NĂNG QUẢN LÝ CỦA SỞ GIAO THÔNG VẬN TẢI TỈNH NINH THUẬN</w:t>
      </w:r>
    </w:p>
    <w:p>
      <w:r>
        <w:t>(Ban hành kèm theo Quyết định số 852/QĐ-UBND ngày 27/6/2023 của Chủ tịch Ủy ban nhân dân tỉnh Ninh Thuận)</w:t>
      </w:r>
    </w:p>
    <w:p>
      <w:r>
        <w:t>1.  Cấp Giấy chứng nhận đủ điều kiện hoạt động kiểm định xe cơ giới</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quy định tại khoản 1 Điều 9 Thông tư số 01/2018/TT-VPCP); chuyển Văn thư Sở;</w:t>
      </w:r>
    </w:p>
    <w:p>
      <w:r>
        <w:t>- Trường hợp chưa đầy đủ: hướng dẫn bổ sung một lần đầy đủ, chính xác và nêu rõ lý do (Mẫu số 02 Thông tư số 01/2018/TT-VPCP);</w:t>
      </w:r>
    </w:p>
    <w:p>
      <w:r>
        <w:t>- Trường hợp từ chối nhận hồ sơ: nêu rõ lý do (Mẫu số 03 Thông tư số 01/2018/TT-VPCP).</w:t>
      </w:r>
    </w:p>
    <w:p>
      <w:r>
        <w:t>0,5 ngày</w:t>
      </w:r>
    </w:p>
    <w:p>
      <w:r>
        <w:t>Bước 2</w:t>
      </w:r>
    </w:p>
    <w:p>
      <w:r>
        <w:t>Văn thư Sở</w:t>
      </w:r>
    </w:p>
    <w:p>
      <w:r>
        <w:t>Chuyển hồ sơ TTHC cho phòng chuyên môn được phân công giải quyết hồ sơ TTHC.</w:t>
      </w:r>
    </w:p>
    <w:p>
      <w:r>
        <w:t>10 ngày</w:t>
      </w:r>
    </w:p>
    <w:p>
      <w:r>
        <w:t>Phòng chuyên môn</w:t>
      </w:r>
    </w:p>
    <w:p>
      <w:r>
        <w:t>- Trong thời hạn 02 ngày làm việc, nếu hồ sơ đầy đủ và phù hợp theo quy định, Phòng chuyên môn thông báo cho tổ chức thành lập đơn vị đăng kiểm về thời gian kiểm tra, đánh giá thực tế đơn vị đăng kiểm;</w:t>
      </w:r>
    </w:p>
    <w:p>
      <w:r>
        <w:t>- Trong thời hạn 05 ngày làm việc, kể từ ngày thông báo kiểm tra, đánh giá, Phòng chuyên môn tiến hành kiểm tra, đánh giá thực tế;</w:t>
      </w:r>
    </w:p>
    <w:p>
      <w:r>
        <w:t>- Nếu đạt yêu cầu thì cấp giấy chứng nhận đủ điều kiện hoạt động kiểm định xe cơ giới với mã số đơn vị đăng kiểm trong thời hạn 03 ngày làm việc;</w:t>
      </w:r>
    </w:p>
    <w:p>
      <w:r>
        <w:t>- Nếu kết quả kiểm tra, đánh giá không đạt yêu cầu thì phải thông báo bằng văn bản trong thời hạn 03 ngày làm việc để tổ chức thành lập đơn vị đăng kiểm khắc phục và tiến hành kiểm tra, đánh giá lại.</w:t>
      </w:r>
    </w:p>
    <w:p>
      <w:r>
        <w:t>Bước 3</w:t>
      </w:r>
    </w:p>
    <w:p>
      <w:r>
        <w:t>Lãnh đạo Phòng chuyên môn</w:t>
      </w:r>
    </w:p>
    <w:p>
      <w:r>
        <w:t>Kiểm tra, thông qua dự thảo kết quả TTHC, trình lãnh đạo Sở xem xét, ký duyệt</w:t>
      </w:r>
    </w:p>
    <w:p>
      <w:r>
        <w:t>01 ngày</w:t>
      </w:r>
    </w:p>
    <w:p>
      <w:r>
        <w:t>Bước 4</w:t>
      </w:r>
    </w:p>
    <w:p>
      <w:r>
        <w:t>Lãnh đạo Sở</w:t>
      </w:r>
    </w:p>
    <w:p>
      <w:r>
        <w:t>Xem xét, ký duyệt kết quả TTHC (Giấy chứng nhận)</w:t>
      </w:r>
    </w:p>
    <w:p>
      <w:r>
        <w:t>01 ngày</w:t>
      </w:r>
    </w:p>
    <w:p>
      <w:r>
        <w:t>Bước 5</w:t>
      </w:r>
    </w:p>
    <w:p>
      <w:r>
        <w:t>Văn thư Sở</w:t>
      </w:r>
    </w:p>
    <w:p>
      <w:r>
        <w:t>Chuyển trả kết quả cho Trung tâm Phục vụ hành chính công tỉnh;</w:t>
      </w:r>
    </w:p>
    <w:p>
      <w:r>
        <w:t>0,5 ngày</w:t>
      </w:r>
    </w:p>
    <w:p>
      <w:r>
        <w:t>Trung tâm Phục vụ hành chính công tỉnh</w:t>
      </w:r>
    </w:p>
    <w:p>
      <w:r>
        <w:t>- Công chức tại TTPVHCC quét (scan) kết quả giải quyết TTHC, cập nhật vào quy trình của hệ thống phần mềm giải quyết TTHC, lưu trữ hồ sơ điện tử và kết thúc quy trình giải quyết hồ sơ TTHC;</w:t>
      </w:r>
    </w:p>
    <w:p>
      <w:r>
        <w:t>- Trả kết quả giải quyết TTHC cho tổ chức, cá nhân.</w:t>
      </w:r>
    </w:p>
    <w:p>
      <w:r>
        <w:t>Tổng thời gian thực hiện: 13 ngày làm việc</w:t>
      </w:r>
    </w:p>
    <w:p>
      <w:r>
        <w:t>2.  Cấp lại Giấy chứng nhận đủ điều kiện hoạt động kiểm định xe cơ giới</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phần mềm giải quyết TTHC; lập Giấy tiếp nhận hồ sơ và trả kết quả (Mẫu số 01 Thông tư số 01/2018/TT-VPCP); chuyển Văn thư Sở;</w:t>
      </w:r>
    </w:p>
    <w:p>
      <w:r>
        <w:t>- Trường hợp chưa đầy đủ: hướng dẫn bổ sung một lần đầy đủ, chính xác và nêu rõ lý do (Mẫu số 02 quy định tại khoản 1 Điều 9 Thông tư số 01/2018/TT-VPCP);</w:t>
      </w:r>
    </w:p>
    <w:p>
      <w:r>
        <w:t>- Trường hợp từ chối nhận hồ sơ: nêu rõ lý do (Mẫu số 03 Thông tư số 01/2018/TT-VPCP).</w:t>
      </w:r>
    </w:p>
    <w:p>
      <w:r>
        <w:t>0,5 ngày</w:t>
      </w:r>
    </w:p>
    <w:p>
      <w:r>
        <w:t>Bước 2</w:t>
      </w:r>
    </w:p>
    <w:p>
      <w:r>
        <w:t>Văn thư Sở</w:t>
      </w:r>
    </w:p>
    <w:p>
      <w:r>
        <w:t>- Chuyển hồ sơ TTHC cho phòng chuyên môn được phân công giải quyết hồ sơ TTHC.</w:t>
      </w:r>
    </w:p>
    <w:p>
      <w:r>
        <w:t>02 ngày</w:t>
      </w:r>
    </w:p>
    <w:p>
      <w:r>
        <w:t>Phòng chuyên môn</w:t>
      </w:r>
    </w:p>
    <w:p>
      <w:r>
        <w:t>Trường hợp 1:  giấy chứng nhận đủ điều kiện hoạt động kiểm định xe cơ giới bị mất, bị hỏng.</w:t>
      </w:r>
    </w:p>
    <w:p>
      <w:r>
        <w:t>Phòng chuyên môn căn cứ hồ sơ lưu để cấp lại giấy chứng nhận đủ điều kiện hoạt động kiểm định xe cơ giới trong thời hạn 02 ngày làm việc kể từ ngày nhận được văn bản đề nghị</w:t>
      </w:r>
    </w:p>
    <w:p>
      <w:r>
        <w:t>Trường hợp 2: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w:t>
      </w:r>
    </w:p>
    <w:p>
      <w:r>
        <w:t>- Trong thời hạn 05 ngày làm việc kể từ ngày nhận được thông báo, Phòng chuyên môn thực hiện kiểm tra, đánh giá nội dung thay đổi.</w:t>
      </w:r>
    </w:p>
    <w:p>
      <w:r>
        <w:t>- Nếu đạt yêu cầu thì cấp giấy chứng nhận đủ điều kiện hoạt động kiểm định xe cơ giới trong thời hạn 02 ngày làm việc;</w:t>
      </w:r>
    </w:p>
    <w:p>
      <w:r>
        <w:t>- Nếu kết quả kiểm tra, đánh giá không đạt yêu cầu thì Sở Giao thông vận tải phải thông báo bằng văn bản trong thời hạn 02 ngày làm việc để đơn vị đăng kiểm khắc phục và tiến hành kiểm tra, đánh giá lại.</w:t>
      </w:r>
    </w:p>
    <w:p>
      <w:r>
        <w:t>Bước 3</w:t>
      </w:r>
    </w:p>
    <w:p>
      <w:r>
        <w:t>Lãnh đạo Phòng chuyên môn</w:t>
      </w:r>
    </w:p>
    <w:p>
      <w:r>
        <w:t>Kiểm tra, thông qua dự thảo kết quả TTHC, trình lãnh đạo Sở xem xét, ký duyệt</w:t>
      </w:r>
    </w:p>
    <w:p>
      <w:r>
        <w:t>01 ngày</w:t>
      </w:r>
    </w:p>
    <w:p>
      <w:r>
        <w:t>Bước 4</w:t>
      </w:r>
    </w:p>
    <w:p>
      <w:r>
        <w:t>Lãnh đạo Sở</w:t>
      </w:r>
    </w:p>
    <w:p>
      <w:r>
        <w:t>Xem xét, ký duyệt Giấy chứng nhận</w:t>
      </w:r>
    </w:p>
    <w:p>
      <w:r>
        <w:t>01 ngày</w:t>
      </w:r>
    </w:p>
    <w:p>
      <w:r>
        <w:t>Bước 5</w:t>
      </w:r>
    </w:p>
    <w:p>
      <w:r>
        <w:t>Văn thư Sở Trung tâm Phục vụ hành chính công tỉnh</w:t>
      </w:r>
    </w:p>
    <w:p>
      <w:r>
        <w:t>- Chuyển trả kết quả cho Trung tâm Phục vụ hành chính công tỉnh;</w:t>
      </w:r>
    </w:p>
    <w:p>
      <w:r>
        <w:t>- Công chức tại TTPVHCC quét (scan) kết quả giải quyết TTHC, cập nhật vào quy trình của hệ thống phần mềm giải quyết TTHC, lưu trữ hồ sơ điện tử và kết thúc quy trình giải quyết hồ sơ TTHC;</w:t>
      </w:r>
    </w:p>
    <w:p>
      <w:r>
        <w:t>- Trả kết quả giải quyết TTHC cho tổ chức, cá nhân.</w:t>
      </w:r>
    </w:p>
    <w:p>
      <w:r>
        <w:t>0,5 ngày</w:t>
      </w:r>
    </w:p>
    <w:p>
      <w:r>
        <w:t>Tổng thời gian thực hiện:</w:t>
      </w:r>
    </w:p>
    <w:p>
      <w:r>
        <w:t>Trường hợp 1: 05 ngày làm việc</w:t>
      </w:r>
    </w:p>
    <w:p>
      <w:r>
        <w:t>Trường hợp 2: 10 ngày làm việc</w:t>
      </w:r>
    </w:p>
    <w:p>
      <w:r>
        <w:t>TÊN CQ, TC CHỦ QUẢN 1</w:t>
      </w:r>
    </w:p>
    <w:p>
      <w:r>
        <w:t>TÊN TỔ CHỨC/ĐƠN VỊ ĐĂNG KIỂM 2</w:t>
      </w:r>
    </w:p>
    <w:p>
      <w:r>
        <w:t>-------</w:t>
      </w:r>
    </w:p>
    <w:p>
      <w:r>
        <w:t>CỘNG HÒA XÃ HỘI CHỦ NGHĨA VIỆT NAM</w:t>
      </w:r>
    </w:p>
    <w:p>
      <w:r>
        <w:t>Độc lập - Tự do - Hạnh phúc</w:t>
      </w:r>
    </w:p>
    <w:p>
      <w:r>
        <w:t>---------------</w:t>
      </w:r>
    </w:p>
    <w:p>
      <w:r>
        <w:t>Số: ........./..........</w:t>
      </w:r>
    </w:p>
    <w:p>
      <w:r>
        <w:t>… 3 …, ngày ...... tháng ....... năm ........</w:t>
      </w:r>
    </w:p>
    <w:p>
      <w:r>
        <w:t>ĐỀ NGHỊ KIỂM TRA CẤP/CẤP LẠI GIẤY CHỨNG NHẬN ĐỦ ĐIỀU KIỆN HOẠT ĐỘNG KIỂM ĐỊNH XE CƠ GIỚI</w:t>
      </w:r>
    </w:p>
    <w:p>
      <w:r>
        <w:t>Kính gửi: ……….……… 4 ……………………</w:t>
      </w:r>
    </w:p>
    <w:p>
      <w:r>
        <w:t>Căn cứ Nghị định số 139/2018/NĐ-CP ngày 08 tháng 10 năm 2018 của Chính phủ quy định về kinh doanh dịch vụ kiểm định xe cơ giới; Nghị định số   30/2023/NĐ-CP  ngày 08 tháng 6 năm 2023 của Chính phủ sửa đổi, bổ sung một số điều của Nghị định số    139/2018/NĐ-CP ngày 08 tháng 10 năm 2018 của Chính phủ quy định về kinh doanh dịch vụ kiểm định xe cơ giới.</w:t>
      </w:r>
    </w:p>
    <w:p>
      <w:r>
        <w:t>1. Tên tổ chức/đơn vị đăng kiểm: ....................................................................................</w:t>
      </w:r>
    </w:p>
    <w:p>
      <w:r>
        <w:t>2. Địa chỉ: .........................................................................................................................</w:t>
      </w:r>
    </w:p>
    <w:p>
      <w:r>
        <w:t>3. Số điện thoại (Fax): ......................................................................................................</w:t>
      </w:r>
    </w:p>
    <w:p>
      <w:r>
        <w:t>4. Đề nghị cấp/cấp lại giấy chứng nhận đủ điều kiện hoạt động kiểm định xe cơ giới cho:……………………..........................................................................................……..</w:t>
      </w:r>
    </w:p>
    <w:p>
      <w:r>
        <w:t>5. Lý do 5 :…. 6 ….................................................... cam kết những nội dung trên là đúng.</w:t>
      </w:r>
    </w:p>
    <w:p>
      <w:r>
        <w:t>Hồ sơ 7  gửi kèm (01 bộ) gồm:</w:t>
      </w:r>
    </w:p>
    <w:p>
      <w:r>
        <w:t>………………………………………………………………..………………………….</w:t>
      </w:r>
    </w:p>
    <w:p>
      <w:r>
        <w:t>Nơi nhận:</w:t>
      </w:r>
    </w:p>
    <w:p>
      <w:r>
        <w:t>- Như trên;</w:t>
      </w:r>
    </w:p>
    <w:p>
      <w:r>
        <w:t>- …;</w:t>
      </w:r>
    </w:p>
    <w:p>
      <w:r>
        <w:t>- Lưu ....</w:t>
      </w:r>
    </w:p>
    <w:p>
      <w:r>
        <w:t>TỔ CHỨC/ĐƠN VỊ ĐĂNG KIỂM</w:t>
      </w:r>
    </w:p>
    <w:p>
      <w:r>
        <w:t>(Ký, ghi rõ họ tên, đóng dấu)</w:t>
      </w:r>
    </w:p>
    <w:p>
      <w:r>
        <w:t>____________________</w:t>
      </w:r>
    </w:p>
    <w:p>
      <w:r>
        <w:t>1    Tên cơ quan, tổ chức chủ quản trực tiếp (nếu có).</w:t>
      </w:r>
    </w:p>
    <w:p>
      <w:r>
        <w:t>2    Tên đơn vị đề nghị kiểm tra, cấp/cấp lại Giấy chứng nhận đủ điều kiện hoạt động kiểm định xe cơ giới.</w:t>
      </w:r>
    </w:p>
    <w:p>
      <w:r>
        <w:t>3    Địa danh.</w:t>
      </w:r>
    </w:p>
    <w:p>
      <w:r>
        <w:t>4    Cơ quan thực hiện cấp/cấp lại Giấy chứng nhận.</w:t>
      </w:r>
    </w:p>
    <w:p>
      <w:r>
        <w:t>5    Đối với trường hợp cấp lại.</w:t>
      </w:r>
    </w:p>
    <w:p>
      <w:r>
        <w:t>6    Tên tổ chức/đơn vị đăng kiểm.</w:t>
      </w:r>
    </w:p>
    <w:p>
      <w:r>
        <w:t>7    Ghi rõ thành phần hồ sơ gửi kèm theo (quy định tại Điều 8, Điều 9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