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84/2025/QĐ-UBND bãi bỏ các quyết định của Ủy ban nhân dân tỉnh Ninh Bình thuộc lĩnh vực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84/2025/QĐ-UBND</w:t>
      </w:r>
    </w:p>
    <w:p>
      <w:r>
        <w:t>Ninh Bình, ngày 13 tháng 6 năm 2025</w:t>
      </w:r>
    </w:p>
    <w:p>
      <w:r>
        <w:t>QUYẾT ĐỊNH</w:t>
      </w:r>
    </w:p>
    <w:p>
      <w:r>
        <w:t>BÃI BỎ CÁC QUYẾT ĐỊNH CỦA ỦY BAN NHÂN DÂN TỈNH NINH BÌNH THUỘC LĨNH VỰC XÂY DỰNG</w:t>
      </w:r>
    </w:p>
    <w:p>
      <w:r>
        <w:t>Căn cứ Luật Tổ chức chính quyền địa phương ngày 19 tháng 02 năm 2025;</w:t>
      </w:r>
    </w:p>
    <w:p>
      <w:r>
        <w:t>Căn cứ Luật Ban hành văn bản quy phạm pháp luật ngày 19 tháng 02 năm 2025;</w:t>
      </w:r>
    </w:p>
    <w:p>
      <w:r>
        <w:t>Căn cứ Luật Đường bộ ngày 27 tháng 6 năm 2024;</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Sở Xây dựng tại Tờ trình số 2591/TTr-SXD ngày 20 tháng 5 năm 2025;</w:t>
      </w:r>
    </w:p>
    <w:p>
      <w:r>
        <w:t>Ủy ban nhân dân ban hành Quyết định bãi bỏ các quyết định của Ủy ban nhân dân tỉnh Ninh Bình thuộc lĩnh vực xây dựng.</w:t>
      </w:r>
    </w:p>
    <w:p>
      <w:r>
        <w:t>Điều 1. Bãi bỏ toàn bộ các quyết định</w:t>
      </w:r>
    </w:p>
    <w:p>
      <w:r>
        <w:t>Bãi bỏ toàn bộ các quyết định sau đây:</w:t>
      </w:r>
    </w:p>
    <w:p>
      <w:r>
        <w:t>1. Quyết định số 02/2020/QĐ-UBND ngày 01 tháng 01 năm 2020 của Ủy ban nhân dân tỉnh Ninh Bình về việc ban hành Quy định về thẩm định an toàn giao thông đường bộ thuộc thẩm quyền của Ủy ban nhân dân tỉnh Ninh Bình.</w:t>
      </w:r>
    </w:p>
    <w:p>
      <w:r>
        <w:t>2. Quyết định số 57/2021/QĐ-UBND ngày 18 tháng 11 năm 2021 của Ủy ban nhân dân tỉnh Ninh Bình sửa đổi, bổ sung một số điều của Quy định về thẩm định an toàn giao thông đường bộ thuộc thẩm quyền của Ủy ban nhân dân tỉnh Ninh Bình ban hành kèm theo Quyết định số 02/2020/QĐ-UBND ngày 01 tháng 01 năm 2020 của Ủy ban nhân dân tỉnh Ninh Bình.</w:t>
      </w:r>
    </w:p>
    <w:p>
      <w:r>
        <w:t>Điều 2. Điều khoản thi hành</w:t>
      </w:r>
    </w:p>
    <w:p>
      <w:r>
        <w:t>1. Quyết định này có hiệu lực thi hành từ ngày 25 tháng 6 năm 2025.</w:t>
      </w:r>
    </w:p>
    <w:p>
      <w:r>
        <w:t>2. Chánh Văn phòng Ủy ban nhân dân tỉnh; Giám đốc các sở; Thủ trưởng các ban, ngành, Mặt trận Tổ quốc và các đoàn thể cấp tỉnh; Chủ tịch Ủy ban nhân dân các huyện, thành phố và các cơ quan, tổ chức, cá nhân có liên quan chịu trách nhiệm thi hành Quyết định này./.</w:t>
      </w:r>
    </w:p>
    <w:p>
      <w:r>
        <w:t>Nơi nhận:</w:t>
      </w:r>
    </w:p>
    <w:p>
      <w:r>
        <w:t>- Bộ Xây dựng;</w:t>
      </w:r>
    </w:p>
    <w:p>
      <w:r>
        <w:t>- Ban Thường vụ Tỉnh ủy;</w:t>
      </w:r>
    </w:p>
    <w:p>
      <w:r>
        <w:t>- Thường trực HĐND tỉnh;</w:t>
      </w:r>
    </w:p>
    <w:p>
      <w:r>
        <w:t>- Chủ tịch và các PCT UBND tỉnh;</w:t>
      </w:r>
    </w:p>
    <w:p>
      <w:r>
        <w:t>- Đoàn Đại biểu Quốc hội tỉnh;</w:t>
      </w:r>
    </w:p>
    <w:p>
      <w:r>
        <w:t>- Cục Kiểm tra VB&amp;QLXLVPHC - Bộ Tư pháp;</w:t>
      </w:r>
    </w:p>
    <w:p>
      <w:r>
        <w:t>- Báo và Đài Phát thanh - Truyền hình tỉnh;</w:t>
      </w:r>
    </w:p>
    <w:p>
      <w:r>
        <w:t>- Văn phòng UBND tỉnh: CVP, các PCVP và các VP, Ban, TT;</w:t>
      </w:r>
    </w:p>
    <w:p>
      <w:r>
        <w:t>- Lưu: VT, VP4.</w:t>
      </w:r>
    </w:p>
    <w:p>
      <w:r>
        <w:t>ĐL_VP4_85.QĐ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