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2023 về ủy quyền cho Ủy ban nhân dân các huyện, thành phố quyết định giá đất cụ thể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832/QĐ-UBND</w:t>
      </w:r>
    </w:p>
    <w:p>
      <w:r>
        <w:t>Sơn La, ngày 18 tháng 05 năm 2023</w:t>
      </w:r>
    </w:p>
    <w:p>
      <w:r>
        <w:t>QUYẾT ĐỊNH</w:t>
      </w:r>
    </w:p>
    <w:p>
      <w:r>
        <w:t>VỀ VIỆC ỦY QUYỀN CHO ỦY BAN NHÂN DÂN CÁC HUYỆN, THÀNH PHỐ QUYẾT ĐỊNH GIÁ ĐẤT CỤ THỂ TRÊN ĐỊA BÀN TỈNH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giá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số 47/2014/NĐ-CP ngày 15/5/2014 của Chính phủ quy định về bồi thường, hỗ trợ và tái định cư khi Nhà nước thu hồi đất;</w:t>
      </w:r>
    </w:p>
    <w:p>
      <w:r>
        <w:t>Căn cứ Nghị định số 135/2016/NĐ-CP ngày 09/9/2016 của Chính phủ về sửa đổi, bổ sung một số điều của các nghị định quy định về thu tiền sử dụng đất, thu tiền thuê đất, thuê mặt nước;</w:t>
      </w:r>
    </w:p>
    <w:p>
      <w:r>
        <w:t>Căn cứ Nghị định số 01/2017/NĐ-CP ngày 06/01/2017 của Chính phủ về sửa đổi, bổ sung một số nghị định quy định chi tiết thi hành Luật Đất đai;</w:t>
      </w:r>
    </w:p>
    <w:p>
      <w:r>
        <w:t>Căn cứ Nghị định số 123/2017/NĐ-CP ngày 14/11/2017 của Chính phủ về sửa đổi, bổ sung một số điều của các nghị định quy định về thu tiền sử dụng đất, thu tiền thuê đất, thuê mặt nước;</w:t>
      </w:r>
    </w:p>
    <w:p>
      <w:r>
        <w:t>Căn cứ Nghị định số 148/2020/NĐ-CP ngày 18/12/2020 của Chính phủ về sửa đổi một số Nghị định hướng dẫn Luật Đất đai;</w:t>
      </w:r>
    </w:p>
    <w:p>
      <w:r>
        <w:t>Căn cứ Nghị quyết số 73/NQ-CP ngày 06/5/2023 của Chính phủ về việc ủy quyền quyết định giá đất cụ thể;</w:t>
      </w:r>
    </w:p>
    <w:p>
      <w:r>
        <w:t>Căn cứ Thông tư số 76/2014/TT-BTC ngày 16/6/2014 của Bộ Tài chính hướng dẫn một số điều của Nghị định số 45/2014/NĐ-CP ngày 15/5/2014 của chính phủ quy định về thu tiền sử dụng đất;</w:t>
      </w:r>
    </w:p>
    <w:p>
      <w:r>
        <w:t>Căn cứ Thông tư số 36/2014/TT-BTNMT ngày 30/6/2014 của Bộ Tài nguyên và Môi trường quy định chi tiết phương pháp định giá đất; xây dựng, điều chỉnh bảng giá đất; định giá đất cụ thể và tư vấn xác định giá đất;</w:t>
      </w:r>
    </w:p>
    <w:p>
      <w:r>
        <w:t>Căn cứ Thông tư số 37/2014/TT-BTNMT ngày 30/6/2014 của Bộ Tài nguyên và Môi trường quy định chi tiết về bồi thường, hỗ trợ và tái định cư khi Nhà nước thu hồi đất;</w:t>
      </w:r>
    </w:p>
    <w:p>
      <w:r>
        <w:t>Căn cứ Thông tư liên tịch số 87/2016/TTLT-BTC-BTNMT ngày 22/6/2016 của liên Bộ Tài chính và Bộ Tài nguyên và Môi trường hướng dẫn việc thẩm định dự thảo bảng giá đất của Hội đồng thẩm định bảng giá đất, thẩm định phương án giá đất của Hội đồng thẩm định giá đất;</w:t>
      </w:r>
    </w:p>
    <w:p>
      <w:r>
        <w:t>Căn cứ Thông tư số 332/TT-BTC ngày 26/12/2016 của Bộ Tài chính về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333/TT-BTC ngày 26/12/2016 của Bộ Tài chính về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Thông tư số 33/2017/TT-BTNMT ngày 29/9/2017 của Bộ Tài nguyên và Môi trường quy định chi tiết Nghị định số 01/2017/NĐ-CP ngày 06/01/2017 của Chính phủ về sửa đổi, bổ sung một số nghị định quy định chi tiết thi hành Luật Đất đai và sửa đổi, bổ sung một số điều của các thông tư hướng dẫn thi hành Luật Đất đai;</w:t>
      </w:r>
    </w:p>
    <w:p>
      <w:r>
        <w:t>Căn cứ Thông tư số 09/2021/TT-BTNMT ngày 30/6/2021 của Bộ Tài nguyên và Môi trường về sửa đổi, bổ sung một số điều của các thông tư quy định chi tiết và hướng dẫn thi hành Luật đất đai;</w:t>
      </w:r>
    </w:p>
    <w:p>
      <w:r>
        <w:t>Theo đề nghị của Sở Tài nguyên và Môi trường tại Tờ trình số 250/TTr-STNMT ngày 12/5/2023.</w:t>
      </w:r>
    </w:p>
    <w:p>
      <w:r>
        <w:t>QUYẾT ĐỊNH:</w:t>
      </w:r>
    </w:p>
    <w:p>
      <w:r>
        <w:t>Điều 1.  Ủy quyền cho Ủy ban nhân dân các huyện, thành phố  (sau đây viết tắt là UBND cấp huyện) , thực hiện các nội dung sau:</w:t>
      </w:r>
    </w:p>
    <w:p>
      <w:r>
        <w:t>1.  Quyết định giá đất cụ thể để tính tiền bồi thường khi Nhà nước thu hồi đất; thu tiền sử dụng đất khi giao đất tái định cư; tính tiền sử dụng đất, tiền thuê đất khi nhà nước giao đất, cho thuê đất, chuyển mục đích sử dụng đất cho hộ gia đình, cá nhân; xác định giá đất đối với diện tích vượt hạn mức khi nhà nước công nhận quyền sử dụng đất ở cho hộ gia đình, cá nhân; xác định giá khởi điểm để đấu giá quyền sử dụng đất cho các hộ gia đình, cá nhân.</w:t>
      </w:r>
    </w:p>
    <w:p>
      <w:r>
        <w:t>2.  Quyết định thành lập Hội đồng thẩm định giá đất, thành viên Hội đồng bao gồm: Chủ tịch UBND cấp huyện làm Chủ tịch Hội đồng và lãnh đạo cơ quan tài chính cấp huyện làm Thường trực Hội đồng; lãnh đạo cơ quan tài nguyên và môi trường, các cơ quan chuyên môn cấp huyện có liên quan và lãnh đạo UBND cấp xã nơi có đất; tổ chức có chức năng tư vấn xác định giá đất hoặc chuyên gia về giá đất và các thành viên khác do UBND cấp huyện quyết định. Phòng Tài nguyên và Môi trường cấp huyện giúp UBND cấp huyện trong việc tổ chức xác định giá đất.</w:t>
      </w:r>
    </w:p>
    <w:p>
      <w:r>
        <w:t>3.  Thời gian ủy quyền: Kể từ ngày Quyết định này có hiệu lực thi hành đến khi Luật Đất đai  (sửa đổi)  được Quốc hội thông qua thay thế Luật Đất đai năm 2013 có hiệu lực thi hành.</w:t>
      </w:r>
    </w:p>
    <w:p>
      <w:r>
        <w:t>Điều 2.  Tổ chức thực hiện</w:t>
      </w:r>
    </w:p>
    <w:p>
      <w:r>
        <w:t>1. Sở Tài nguyên và Môi trường</w:t>
      </w:r>
    </w:p>
    <w:p>
      <w:r>
        <w:t>1.1. Chịu trách nhiệm toàn diện về quy trình trình ủy quyền tại Quyết định này; chịu trách nhiệm toàn diện về các kết luận của các cơ quan có thẩm quyền khi thực hiện thanh tra, kiểm tra, kiểm toán và các cơ quan pháp luật của Nhà nước; đồng thời chủ động chỉ đạo thanh tra, kiểm tra, nếu phát hiện có sai phạm thì kịp thời báo cáo UBND tỉnh để xem xét quyết định.</w:t>
      </w:r>
    </w:p>
    <w:p>
      <w:r>
        <w:t>1.2. Chủ trì, phối hợp với Sở Tài chính và các Sở, ngành và đơn vị có liên quan thường xuyên kiểm tra, giám sát việc triển khai thực hiện ủy quyền của UBND tỉnh cho UBND cấp huyện quyết định giá đất cụ thể để hạn chế tối đa các vi phạm pháp luật  (nếu có)  của các cơ quan được ủy quyền. Báo cáo kết quả với UBND tỉnh định kỳ 01 quý/1 lần  (vào ngày 28 của tháng cuối quý) .</w:t>
      </w:r>
    </w:p>
    <w:p>
      <w:r>
        <w:t>2.  Các Sở Tài chính, Tài nguyên và Môi trường và các Sở, ngành có liên quan theo chức năng nhiệm vụ có trách nhiệm hướng dẫn, kiểm tra UBND cấp huyện việc thực hiện nhiệm vụ, quyền hạn được ủy quyền tại quyết định này.</w:t>
      </w:r>
    </w:p>
    <w:p>
      <w:r>
        <w:t>3.  UBND cấp huyện</w:t>
      </w:r>
    </w:p>
    <w:p>
      <w:r>
        <w:t>3.1. Trên cơ sở phạm vi ủy quyền của UBND tỉnh có trách nhiệm bố trí ngân sách, nhân lực và các điều kiện cần thiết khác để tổ chức thực hiện các nhiệm vụ được ủy quyền theo đúng quy định hiện hành.</w:t>
      </w:r>
    </w:p>
    <w:p>
      <w:r>
        <w:t>3.2. Chịu trách nhiệm tổ chức thực hiện các nội dung được ủy quyền, chịu trách nhiệm trước pháp luật và UBND tỉnh trong phạm vi các quyền và trách nhiệm được ủy quyền. Tổ chức, chỉ đạo thực hiện việc xây dựng, thẩm định, trình phê duyệt giá đất cụ thể tính tiền bồi thường đất khi Nhà nước thu hồi đất; thu tiền sử dụng đất khi giao đất tái định cư; tính tiền sử dụng đất, tiền thuê đất khi nhà nước giao đất, cho thuê đất, chuyển mục đích sử dụng đất cho hộ gia đình, cá nhân; xác định giá đất đối với diện tích đất vượt hạn mức khi nhà nước công nhận quyền sử dụng đất ở cho hộ gia đình, cá nhân; xác định giá khởi điểm để đấu giá quyền sử dụng đất cho hộ gia đình, cá nhân theo đúng quy định của pháp luật. Định kỳ 01 quý/lần  (vào ngày 25 của tháng cuối quý)  báo cáo kết quả thực hiện các nội dung được ủy quyền về UBND tỉnh  (qua Sở Tài nguyên và Môi trường, Sở Tài chính).  Chịu trách nhiệm toàn diện về các kết luận của các cơ quan có thẩm quyền khi thực hiện thanh tra, kiểm tra, kiểm toán và các cơ quan pháp luật của Nhà nước; đồng thời chủ động chỉ đạo thanh tra, kiểm tra, nếu phát hiện có sai phạm thì kịp thời báo cáo UBND tỉnh để xem xét quyết định.</w:t>
      </w:r>
    </w:p>
    <w:p>
      <w:r>
        <w:t>Điều 3.  Chánh Văn phòng UBND tỉnh; Giám đốc các Sở, ban, ngành; Cục trưởng Cục Thuế tỉnh; Chủ tịch UBND các huyện, thành phố; Thủ trưởng các cơ quan, đơn vị, tổ chức và các hộ gia đình, cá nhân có liên quan chịu trách nhiệm thi hành Quyết định này.</w:t>
      </w:r>
    </w:p>
    <w:p>
      <w:r>
        <w:t>Quyết định này có hiệu lực thi hành kể từ ngày ký ban hành./.</w:t>
      </w:r>
    </w:p>
    <w:p>
      <w:r>
        <w:t>Nơi nhận:</w:t>
      </w:r>
    </w:p>
    <w:p>
      <w:r>
        <w:t>- Chính phủ  (b/c);</w:t>
      </w:r>
    </w:p>
    <w:p>
      <w:r>
        <w:t>- Bộ Tài nguyên và Môi trường  (b/c) ;</w:t>
      </w:r>
    </w:p>
    <w:p>
      <w:r>
        <w:t>- TT Tỉnh ủy  (b/c) ;</w:t>
      </w:r>
    </w:p>
    <w:p>
      <w:r>
        <w:t>- TT HĐND tỉnh  (b/c) ;</w:t>
      </w:r>
    </w:p>
    <w:p>
      <w:r>
        <w:t>- Chủ tịch UBND tỉnh;</w:t>
      </w:r>
    </w:p>
    <w:p>
      <w:r>
        <w:t>- Các Phó Chủ tịch UBND tỉnh;</w:t>
      </w:r>
    </w:p>
    <w:p>
      <w:r>
        <w:t>- Vụ Pháp chế - Bộ Tài nguyên và Môi trường;</w:t>
      </w:r>
    </w:p>
    <w:p>
      <w:r>
        <w:t>- Như Điều 3;</w:t>
      </w:r>
    </w:p>
    <w:p>
      <w:r>
        <w:t>- Trung tâm thông tin tỉnh;</w:t>
      </w:r>
    </w:p>
    <w:p>
      <w:r>
        <w:t>- Cổng thông tin điện tử tỉnh Sơn La;</w:t>
      </w:r>
    </w:p>
    <w:p>
      <w:r>
        <w:t>- Lưu: VT - Hiệu 20 bản.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