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bãi bỏ Quyết định 25/2016/QĐ-UBND quy định nội dung về công tác phòng, chống thiên tai và tìm kiếm cứu nạn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83/2025/QĐ-UBND</w:t>
      </w:r>
    </w:p>
    <w:p>
      <w:r>
        <w:t>Hà Tĩnh, ngày 28 tháng11 năm 2025</w:t>
      </w:r>
    </w:p>
    <w:p>
      <w:r>
        <w:t>QUYẾT ĐỊNH</w:t>
      </w:r>
    </w:p>
    <w:p>
      <w:r>
        <w:t>BÃI BỎ QUYẾT ĐỊNH SỐ 25/2016/QĐ-UBND NGÀY 17/6/2016 CỦA ỦY BAN NHÂN NHÂN TỈNH VỀ VIỆC BAN HÀNH QUY ĐỊNH MỘT SỐ NỘI DUNG VỀ CÔNG TÁC PHÒNG, CHỐNG THIÊN TAI VÀ TÌM KIẾM CỨU NẠN TRÊN ĐỊA BÀN TỈNH HÀ TĨNH</w:t>
      </w:r>
    </w:p>
    <w:p>
      <w:r>
        <w:t>Căn cứ Luật Tổ chức chính quyền địa phương số 72/2025/QH15;</w:t>
      </w:r>
    </w:p>
    <w:p>
      <w:r>
        <w:t>Căn cứ Luật Phòng, chống thiên tai số 33/2013/QH13;</w:t>
      </w:r>
    </w:p>
    <w:p>
      <w:r>
        <w:t>Căn cứ Luật sửa đổi, bổ sung một số điều của Luật Phòng, chống thiên tai số 60/2020/QH14;</w:t>
      </w:r>
    </w:p>
    <w:p>
      <w:r>
        <w:t>Căn cứ Luật Phòng thủ dân sự số 18/2023/QH15;</w:t>
      </w:r>
    </w:p>
    <w:p>
      <w:r>
        <w:t>Căn cứ Luật Ban hành văn bản quy phạm pháp luật số 64/2025/QH15; Luật sửa đổi, bổ sung một số điều của Luật Ban hành văn bản quy phạm pháp luật số 87/2025/QH15;</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và Nghị định số 200/2025/NĐ-CP ngày 09/7/2025 của Chính phủ về quy định chi tiết một số điều của Luật Phòng thủ dân sự;</w:t>
      </w:r>
    </w:p>
    <w:p>
      <w:r>
        <w:t>Theo đề nghị của Sở Nông nghiệp và Môi trường tại Văn bản số 1257/TTr-SNNMT-TL ngày 06/11/2025; ý kiến thẩm định của Sở Tư pháp tại Báo cáo số 3144/BC-STP ngày 30/10/2025; trên cơ sở biểu thống nhất của các Thành viên Ủy ban nhân dân tỉnh (thực hiện trên phần mềm TD và phiếu giấy).</w:t>
      </w:r>
    </w:p>
    <w:p>
      <w:r>
        <w:t>Ủy ban nhân dân tỉnh ban hành Quyết định bãi bỏ Quyết định số 25/2016/QĐ-UBND ngày 17/6/2016 về việc ban hành Quy định một số nội dung về công tác phòng, chống thiên tai và tìm kiếm cứu nạn trên địa bàn tỉnh Hà Tĩnh.</w:t>
      </w:r>
    </w:p>
    <w:p>
      <w:r>
        <w:t>Điều 1. Bãi bỏ toàn bộ văn bản</w:t>
      </w:r>
    </w:p>
    <w:p>
      <w:r>
        <w:t>Bãi bỏ toàn bộ Quyết định số 25/2016/QĐ-UBND ngày 17/6/2016 của Ủy ban nhân nhân tỉnh về việc ban hành Quy định một số nội dung về công tác phòng, chống thiên tai và tìm kiếm cứu nạn trên địa bàn tỉnh Hà Tĩnh .</w:t>
      </w:r>
    </w:p>
    <w:p>
      <w:r>
        <w:t>Điều 2. Điều khoản thi hành</w:t>
      </w:r>
    </w:p>
    <w:p>
      <w:r>
        <w:t>1. Quyết định này có hiệu lực từ ngày 09 tháng 12 năm 2025.</w:t>
      </w:r>
    </w:p>
    <w:p>
      <w:r>
        <w:t>2. Chánh Văn phòng Ủy ban nhân dân tỉnh; Giám đốc các sở; Thủ trưởng ban, ngành cấp tỉnh; Chủ tịch Ủy ban nhân dân các xã, phường và các tổ chức, cá nhân có liên quan chịu trách nhiệm thi hành Quyết định này./.</w:t>
      </w:r>
    </w:p>
    <w:p>
      <w:r>
        <w:t>Nơi nhận:</w:t>
      </w:r>
    </w:p>
    <w:p>
      <w:r>
        <w:t>- Như Điều 2;</w:t>
      </w:r>
    </w:p>
    <w:p>
      <w:r>
        <w:t>- Cục Kiểm tra Văn bản và Quản lý xử lý VPHC, Bộ Tư pháp;</w:t>
      </w:r>
    </w:p>
    <w:p>
      <w:r>
        <w:t>- TTr Tỉnh ủy, TTr HĐND tỉnh;</w:t>
      </w:r>
    </w:p>
    <w:p>
      <w:r>
        <w:t>- Chủ tịch, các PCT UBND tỉnh;</w:t>
      </w:r>
    </w:p>
    <w:p>
      <w:r>
        <w:t>- Đoàn Đại biểu Quốc hội tỉnh;</w:t>
      </w:r>
    </w:p>
    <w:p>
      <w:r>
        <w:t>- Các Sở: Nông nghiệp và Môi trường, Tư pháp;</w:t>
      </w:r>
    </w:p>
    <w:p>
      <w:r>
        <w:t>- Các PCVP UBND tỉnh;</w:t>
      </w:r>
    </w:p>
    <w:p>
      <w:r>
        <w:t>- Trung tâm CB-TH tỉnh;</w:t>
      </w:r>
    </w:p>
    <w:p>
      <w:r>
        <w:t>- Cổng thông tin điện tử tỉnh;</w:t>
      </w:r>
    </w:p>
    <w:p>
      <w:r>
        <w:t>- Lưu: VT, NL1.</w:t>
      </w:r>
    </w:p>
    <w:p>
      <w:r>
        <w:t>TM. ỦY BAN NHÂN DÂN</w:t>
      </w:r>
    </w:p>
    <w:p>
      <w:r>
        <w:t>KT. CHỦ TỊCH</w:t>
      </w:r>
    </w:p>
    <w:p>
      <w:r>
        <w:t>PHÓ CHỦ TỊCH</w:t>
      </w:r>
    </w:p>
    <w:p>
      <w:r>
        <w:t>Hồ Huy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