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829/QĐ-BKHĐT năm 2023 quy định chức năng, nhiệm vụ, quyền hạn và cơ cấu tổ chức của Vụ Tài chính, tiền tệ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829/QĐ-BKHĐT</w:t>
      </w:r>
    </w:p>
    <w:p>
      <w:r>
        <w:t>Hà Nội, ngày 15 tháng 05 năm 2023</w:t>
      </w:r>
    </w:p>
    <w:p>
      <w:r>
        <w:t>QUYẾT ĐỊNH</w:t>
      </w:r>
    </w:p>
    <w:p>
      <w:r>
        <w:t>VỀ CHỨC NĂNG, NHIỆM VỤ VÀ CƠ CẤU TỔ CHỨC CỦA VỤ TÀI CHÍNH, TIỀN TỆ</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Xét đề nghị của Vụ trưởng Vụ Tài chính, tiền tệ, Vụ trưởng Vụ Tổ chức cán bộ.</w:t>
      </w:r>
    </w:p>
    <w:p>
      <w:r>
        <w:t>QUYẾT ĐỊNH:</w:t>
      </w:r>
    </w:p>
    <w:p>
      <w:r>
        <w:t>Điều 1. Vị trí và chức năng</w:t>
      </w:r>
    </w:p>
    <w:p>
      <w:r>
        <w:t>Vụ Tài chính, tiền tệ là đơn vị thuộc Bộ Kế hoạch và Đầu tư, giúp Bộ trưởng thực hiện chức năng quản lý nhà nước về kế hoạch, đầu tư phát triển trong lĩnh vực tài chính, tiền tệ và các chương trình mục tiêu quốc gia.</w:t>
      </w:r>
    </w:p>
    <w:p>
      <w:r>
        <w:t>Điều 2. Nhiệm vụ</w:t>
      </w:r>
    </w:p>
    <w:p>
      <w:r>
        <w:t>1. Tham mưu, đề xuất phương hướng, nhiệm vụ kế hoạch của lĩnh vực tài chính, tiền tệ gắn với phương hướng, nhiệm vụ phát triển kinh tế - xã hội trong từng thời kỳ kế hoạch.</w:t>
      </w:r>
    </w:p>
    <w:p>
      <w:r>
        <w:t>2. Chủ trì, phối hợp với các đơn vị liên quan tổng hợp các cân đối về tài chính, tiền tệ; kế hoạch tăng trưởng tín dụng của Nhà nước cho các ngân hàng chính sách. Là đơn vị đầu mối về cơ chế phối hợp trong quản lý và điều hành kinh tế vĩ mô trong lĩnh vực tài chính, tiền tệ.</w:t>
      </w:r>
    </w:p>
    <w:p>
      <w:r>
        <w:t>3. Tham mưu, đề xuất các chủ trương, giải pháp, cơ chế, chính sách trong lĩnh vực tài chính - ngân sách, thuế, phí, lệ phí, dự trữ quốc gia; tiền tệ, ngân hàng, thị trường chứng khoán, bảo hiểm, tín dụng đầu tư, tín dụng chính sách của Nhà nước; lĩnh vực tài chính toàn diện, tài chính doanh nghiệp.</w:t>
      </w:r>
    </w:p>
    <w:p>
      <w:r>
        <w:t>4. Làm đầu mối phối hợp với Bộ Tài chính: Xây dựng kế hoạch tài chính 05 năm quốc gia, kế hoạch tài chính - ngân sách nhà nước 03 năm và dự toán ngân sách nhà nước hằng năm; quản lý nợ công và kế hoạch vay, trả nợ công; xây dựng chiến lược, kế hoạch 5 năm và hằng năm về dự trữ quốc gia.</w:t>
      </w:r>
    </w:p>
    <w:p>
      <w:r>
        <w:t>5. Làm đầu mối phối hợp với Ngân hàng Nhà nước Việt Nam xây dựng các cơ chế, chính sách về tiền tệ, hoạt động ngân hàng và ngoại hối, cán cân thanh toán quốc tế, tái cơ cấu và xử lý nợ xấu của các tổ chức tín dụng, công nghệ tài chính; tăng, giảm vốn đầu tư vào các tổ chức tín dụng nhà nước.</w:t>
      </w:r>
    </w:p>
    <w:p>
      <w:r>
        <w:t>6. Chủ trì, phối hợp với các đơn vị liên quan trong việc thực hiện chức năng quản lý nhà nước về các chương trình mục tiêu quốc gia, gồm: Nghiên cứu, soạn thảo các văn bản quy phạm pháp luật và văn bản hướng dẫn; đề xuất cơ chế quản lý, tổ chức thực hiện các chương trình; tổng hợp, đề xuất mục tiêu, nhiệm vụ, phương án phân bổ kế hoạch vốn đầu tư công trung hạn và hằng năm của các chương trình. Làm đầu mối giúp việc cơ quan thường trực của Ban Chỉ đạo Trung ương các chương trình mục tiêu quốc gia.</w:t>
      </w:r>
    </w:p>
    <w:p>
      <w:r>
        <w:t>7. Theo dõi, đánh giá, tổng hợp báo cáo tình hình thực hiện kế hoạch tài chính, tiền tệ và các chương trình mục tiêu quốc gia.</w:t>
      </w:r>
    </w:p>
    <w:p>
      <w:r>
        <w:t>8. Làm đầu mối tổng hợp kế hoạch đầu tư công của: Bộ Tài chính, Kiểm toán Nhà nước, Ngân hàng Nhà nước Việt Nam, Ngân hàng Chính sách xã hội, Ngân hàng Phát triển Việt Nam, các quỹ tài chính nhà nước ngoài ngân sách.</w:t>
      </w:r>
    </w:p>
    <w:p>
      <w:r>
        <w:t>9. Chủ trì, phối hợp với các đơn vị liên quan tổng hợp, đề xuất nhiệm vụ và phân bổ dự toán ngân sách nhà nước thực hiện các chương trình mục tiêu quốc gia tại Bộ Kế hoạch và Đầu tư.</w:t>
      </w:r>
    </w:p>
    <w:p>
      <w:r>
        <w:t>10. Chủ trì, phối hợp với các đơn vị liên quan thẩm định chủ trương đầu tư các dự án thuộc thẩm quyền chấp thuận, quyết định chủ trương đầu tư của Thủ tướng Chính phủ thuộc ngành và lĩnh vực phụ trách theo phân công của Lãnh đạo Bộ.</w:t>
      </w:r>
    </w:p>
    <w:p>
      <w:r>
        <w:t>11. Chủ trì, phối hợp với các đơn vị liên quan tham gia ý kiến đối với quy hoạch cấp quốc gia do các Bộ, cơ quan ngang Bộ được giao phụ trách lập, điều chỉnh (không bao gồm quy hoạch kho dự trữ quốc gia).</w:t>
      </w:r>
    </w:p>
    <w:p>
      <w:r>
        <w:t>12. Chủ trì, phối hợp với các đơn vị liên quan hướng dẫn thực hiện quy định của pháp luật về đầu tư, kinh doanh đối với lĩnh vực phụ trách.</w:t>
      </w:r>
    </w:p>
    <w:p>
      <w:r>
        <w:t>13. Chủ trì, phối hợp với các đơn vị liên quan tổ chức thực hiện việc pháp điển và hợp nhất văn bản quy phạm pháp luật thuộc lĩnh vực phụ trách theo quy định.</w:t>
      </w:r>
    </w:p>
    <w:p>
      <w:r>
        <w:t>14. Thực hiện các nhiệm vụ khác theo phân công của Bộ trưởng.</w:t>
      </w:r>
    </w:p>
    <w:p>
      <w:r>
        <w:t>Điều 3. Cơ cấu tổ chức</w:t>
      </w:r>
    </w:p>
    <w:p>
      <w:r>
        <w:t>Vụ Tài chính, tiền tệ có Vụ trưởng và một số Phó Vụ trưởng; Vụ Tài chính, tiền tệ làm việc theo chế độ Thủ trưởng kết hợp với chế độ chuyên viên; biên chế công chức của Vụ do Bộ trưởng quyết định.</w:t>
      </w:r>
    </w:p>
    <w:p>
      <w:r>
        <w:t>Điều 4. Hiệu lực thi hành</w:t>
      </w:r>
    </w:p>
    <w:p>
      <w:r>
        <w:t>Quyết định này có hiệu lực từ ngày ký và thay thế Quyết định số 1862/QĐ-BKHĐT ngày 21 tháng 12 năm 2017 của Bộ trưởng Bộ Kế hoạch và Đầu tư về chức năng, nhiệm vụ, quyền hạn và cơ cấu tổ chức của Vụ Tài chính, tiền tệ.</w:t>
      </w:r>
    </w:p>
    <w:p>
      <w:r>
        <w:t>Điều 5. Trách nhiệm thi hành</w:t>
      </w:r>
    </w:p>
    <w:p>
      <w:r>
        <w:t>Vụ trưởng Vụ Tổ chức cán bộ, Chánh Văn phòng Bộ, Vụ trưởng Vụ Tài chính, tiền tệ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