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823/QĐ-UBND năm 2023 quy định thực hiện chỉ tiêu thuộc bộ tiêu chí huyện nông thôn mới nâng cao giai đoạn 2021-2025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823/QĐ-UBND</w:t>
      </w:r>
    </w:p>
    <w:p>
      <w:r>
        <w:t>Quảng Trị, ngày 26 tháng 4 năm 2023</w:t>
      </w:r>
    </w:p>
    <w:p>
      <w:r>
        <w:t>QUYẾT ĐỊNH</w:t>
      </w:r>
    </w:p>
    <w:p>
      <w:r>
        <w:t>BAN HÀNH QUY ĐỊNH THỰC HIỆN MỘT SỐ CHỈ TIÊU THUỘC BỘ TIÊU CHÍ HUYỆN NÔNG THÔN MỚI NÂNG CAO GIAI ĐOẠN 2021 - 2025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320/QĐ-TTg ngày 08 tháng 3 năm 2022 của Thủ tướng Chính phủ về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Theo đề nghị của Chánh Văn phòng UBND tỉnh và Sở Nông nghiệp và Phát triển nông thôn tại Tờ trình số 116/TTr-SNN ngày 25 tháng 4 năm 2023.</w:t>
      </w:r>
    </w:p>
    <w:p>
      <w:r>
        <w:t>QUYẾT ĐỊNH:</w:t>
      </w:r>
    </w:p>
    <w:p>
      <w:r>
        <w:t>Điều 1.  Ban hành kèm theo Quyết định này Quy định thực hiện một số chỉ tiêu thuộc bộ tiêu chí huyện nông thôn mới nâng cao giai đoạn 2021 - 2025 trên địa bàn tỉnh Quảng Trị.</w:t>
      </w:r>
    </w:p>
    <w:p>
      <w:r>
        <w:t>Điều 2.  Quyết định này có hiệu lực kể từ ngày ký.</w:t>
      </w:r>
    </w:p>
    <w:p>
      <w:r>
        <w:t>Chánh Văn phòng Ủy ban nhân dân tỉnh; Các thành viên Ban Chỉ đạo các Chương trình MTQG tỉnh Quảng Trị; Giám đốc các Sở, Thủ trưởng các Ban, ngành, đoàn thể cấp tỉnh; Chánh Văn phòng Điều phối Chương trình mục tiêu quốc gia xây dựng nông thôn mới tỉnh; Chủ tịch UBND các huyện và các tổ chức, cá nhân có liên quan chịu trách nhiệm thi hành Quyết định này./.</w:t>
      </w:r>
    </w:p>
    <w:p>
      <w:r>
        <w:t>Nơi nhận:</w:t>
      </w:r>
    </w:p>
    <w:p>
      <w:r>
        <w:t>- Như Điều 2;</w:t>
      </w:r>
    </w:p>
    <w:p>
      <w:r>
        <w:t>- Văn phòng Điều phối NTM TW;</w:t>
      </w:r>
    </w:p>
    <w:p>
      <w:r>
        <w:t>- TT.Tỉnh ủy, HĐND, UBMTTQVN tỉnh;</w:t>
      </w:r>
    </w:p>
    <w:p>
      <w:r>
        <w:t>- Đoàn Đại biểu Quốc hội tỉnh;</w:t>
      </w:r>
    </w:p>
    <w:p>
      <w:r>
        <w:t>- CT, các PCT UBND tỉnh;</w:t>
      </w:r>
    </w:p>
    <w:p>
      <w:r>
        <w:t>- CVP, các PVP UBND tỉnh;</w:t>
      </w:r>
    </w:p>
    <w:p>
      <w:r>
        <w:t>- Lưu: VT, KT TDP .</w:t>
      </w:r>
    </w:p>
    <w:p>
      <w:r>
        <w:t>TM. ỦY BAN NHÂN DÂN</w:t>
      </w:r>
    </w:p>
    <w:p>
      <w:r>
        <w:t>KT. CHỦ TỊCH</w:t>
      </w:r>
    </w:p>
    <w:p>
      <w:r>
        <w:t>PHÓ CHỦ TỊCH</w:t>
      </w:r>
    </w:p>
    <w:p>
      <w:r>
        <w:t>Hà Sỹ Đồng</w:t>
      </w:r>
    </w:p>
    <w:p>
      <w:r>
        <w:t>QUY ĐỊNH</w:t>
      </w:r>
    </w:p>
    <w:p>
      <w:r>
        <w:t>THỰC HIỆN MỘT SỐ CHỈ TIÊU THUỘC BỘ TIÊU CHÍ HUYỆN NÔNG THÔN MỚI NÂNG CAO GIAI ĐOẠN 2021-2025 TRÊN ĐỊA BÀN TỈNH QUẢNG TRỊ</w:t>
      </w:r>
    </w:p>
    <w:p>
      <w:r>
        <w:t>(Kèm theo Quyết định số 823/QĐ-UBND ngày 26/4/2023 của Ủy ban nhân dân tỉnh Quảng Trị)</w:t>
      </w:r>
    </w:p>
    <w:p>
      <w:r>
        <w:t>1. Tiêu chí Quy hoạch</w:t>
      </w:r>
    </w:p>
    <w:p>
      <w:r>
        <w:t>1.1. Chỉ tiêu thực hiện, đánh giá</w:t>
      </w:r>
    </w:p>
    <w:p>
      <w:r>
        <w:t>Tên tiêu chí</w:t>
      </w:r>
    </w:p>
    <w:p>
      <w:r>
        <w:t>Nội dung tiêu chí</w:t>
      </w:r>
    </w:p>
    <w:p>
      <w:r>
        <w:t>Chỉ tiêu</w:t>
      </w:r>
    </w:p>
    <w:p>
      <w:r>
        <w:t>Tiêu chí số 1. Quy hoạch</w:t>
      </w:r>
    </w:p>
    <w:p>
      <w:r>
        <w:t>1.1. Có quy hoạch xây dựng chi tiết khu chức năng dịch vụ hỗ trợ sản xuất trên địa bàn</w:t>
      </w:r>
    </w:p>
    <w:p>
      <w:r>
        <w:t>≥ 01 đồ án</w:t>
      </w:r>
    </w:p>
    <w:p>
      <w:r>
        <w:t>1.2. Công trình hạ tầng kỹ thuật hoặc hạ tầng xã hội được đầu tư xây dựng đạt mức yêu cầu theo quy hoạch xây dựng vùng huyện đã được phê duyệt</w:t>
      </w:r>
    </w:p>
    <w:p>
      <w:r>
        <w:t>≥ 03 công trình</w:t>
      </w:r>
    </w:p>
    <w:p>
      <w:r>
        <w:t>1.2. Nội dung thực hiện, đánh giá</w:t>
      </w:r>
    </w:p>
    <w:p>
      <w:r>
        <w:t>a. Về Quy hoạch xây dựng chi tiết khu chức năng dịch vụ hỗ trợ sản xuất trên địa bàn (viết tắt là quy hoạch chi tiết khu chức năng)</w:t>
      </w:r>
    </w:p>
    <w:p>
      <w:r>
        <w:t>Đồ án quy hoạch xây dựng chi tiết khu chức năng dịch vụ hỗ trợ sản xuất trên địa bàn phải hoàn thành việc phê duyệt và công bố, công khai quy hoạch theo đúng quy định.</w:t>
      </w:r>
    </w:p>
    <w:p>
      <w:r>
        <w:t>Trình tự, thủ tục lập, thẩm định, phê duyệt và công bố quy hoạch chi tiết khu chức năng, quy định quản lý theo đồ án quy hoạch chi tiết khu chức năng thực hiện theo quy định tại Điều 28 Luật Xây dựng năm 2014; khoản 9 Điều 28 Luật sửa đổi, bổ sung một số điều của 37 Luật có liên quan đến quy hoạch ngày 20/11/2018; Nghị định số 44/2015/NĐ-CP ngày 06/5/2015 của Chính phủ quy định chi tiết một số nội dung về quy hoạch xây dựng;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Quy mô, tính chất khu chức năng dịch vụ hỗ trợ sản xuất phải phù hợp quy hoạch xây dựng vùng huyện đã được cấp có thẩm quyền phê duyệt; tuân thủ quy định tại mục 2.5 Quy chuẩn quốc gia về quy hoạch xây dựng QCVN 01.2021/BXD.</w:t>
      </w:r>
    </w:p>
    <w:p>
      <w:r>
        <w:t>Khu chức năng dịch vụ hỗ trợ sản xuất cấp huyện gồm/hoặc các chức năng: sản xuất công nghiệp (chủ yếu là chế tạo nông cụ, công nghiệp chế biến gắn với các vùng sản xuất chuyên canh); về thương mại (chuyên doanh bán buôn nông sản và vật tư nông nghiệp, chế biến bảo quản, kho bãi); về dịch vụ sản xuất nông nghiệp, tập trung phát triển các lĩnh vực (khuyến nông, bảo vệ thực vật, thú y, quản lý chất lượng, chuyển đổi số), dịch vụ thị trường (phân tích, dự báo thị trường; thông tin thị trường, xúc tiến thương mại; quản lý vệ sinh an toàn thực phẩm, quản lý chất lượng; bảo hiểm rủi ro, phòng chống thiên tai; bảo vệ môi trường); nghiên cứu, chuyển giao ứng dụng nông nghiệp công nghệ cao; khai thác du lịch, thương mại kết hợp sản xuất nông nghiệp; ưu tiên hỗ trợ nhóm sản phẩm chủ lực cấp tỉnh.</w:t>
      </w:r>
    </w:p>
    <w:p>
      <w:r>
        <w:t>b. Về công trình hạ tầng kỹ thuật hoặc hạ tầng xã hội được đầu tư xây dựng đạt mức yêu cầu theo quy hoạch xây dựng vùng huyện đã được phê duyệt</w:t>
      </w:r>
    </w:p>
    <w:p>
      <w:r>
        <w:t>Hệ thống công trình hạ tầng kỹ thuật gồm công trình giao thông, thông tin liên lạc, cung cấp năng lượng, chiếu sáng công cộng, cấp nước, thu gom và xử lý nước thải, chất thải rắn, nghĩa trang và công trình khác (theo Điều 3 Luật Xây dựng năm 2014).</w:t>
      </w:r>
    </w:p>
    <w:p>
      <w:r>
        <w:t>Hệ thống công trình hạ tầng xã hội gồm công trình y tế, văn hóa, giáo dục, thể thao, thương mại, dịch vụ công cộng, cây xanh, công viên và công trình khác (theo Điều 3 Luật Xây dựng năm 2014).</w:t>
      </w:r>
    </w:p>
    <w:p>
      <w:r>
        <w:t>Công trình hạ tầng kỹ thuật hoặc hạ tầng xã hội (xem xét) đã được xây dựng phù hợp với quy hoạch vùng và các quy định về pháp luật xây dựng.</w:t>
      </w:r>
    </w:p>
    <w:p>
      <w:r>
        <w:t>2. Tiêu chí về Y tế - Văn hóa - Giáo dục</w:t>
      </w:r>
    </w:p>
    <w:p>
      <w:r>
        <w:t>2.1. Chỉ tiêu thực hiện, đánh giá</w:t>
      </w:r>
    </w:p>
    <w:p>
      <w:r>
        <w:t>Tên tiêu chí</w:t>
      </w:r>
    </w:p>
    <w:p>
      <w:r>
        <w:t>Nội dung các chỉ tiêu</w:t>
      </w:r>
    </w:p>
    <w:p>
      <w:r>
        <w:t>Chỉ tiêu</w:t>
      </w:r>
    </w:p>
    <w:p>
      <w:r>
        <w:t>Tiêu chí số 5.</w:t>
      </w:r>
    </w:p>
    <w:p>
      <w:r>
        <w:t>Y tế - Văn hóa - Giáo dục</w:t>
      </w:r>
    </w:p>
    <w:p>
      <w:r>
        <w:t>5.2. Có công viên hoặc quảng trường được lắp đặt các dụng cụ thể dục thể thao</w:t>
      </w:r>
    </w:p>
    <w:p>
      <w:r>
        <w:t>100%</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Đạt</w:t>
      </w:r>
    </w:p>
    <w:p>
      <w:r>
        <w:t>2.2. Nội dung thực hiện, đánh giá</w:t>
      </w:r>
    </w:p>
    <w:p>
      <w:r>
        <w:t>a. Về công viên hoặc quảng trường được lắp đặt các dụng cụ thể dục thể thao</w:t>
      </w:r>
    </w:p>
    <w:p>
      <w:r>
        <w:t>Có 100% các công viên hoặc quảng trường được lắp đặt các dụng cụ thể thao ngoài trời, mỗi điểm ít nhất 10-15 thiết bị, dụng cụ tập thể thao ngoài trời, đảm bảo nhu cầu sinh hoạt, tập luyện thể dục, thể thao, vui chơi, giải trí cho người dân và du khách tham quan, du lịch trên địa bàn huyện.</w:t>
      </w:r>
    </w:p>
    <w:p>
      <w:r>
        <w:t>b. Về các giá trị văn hóa truyền thống được kế thừa và phát huy hiệu quả; các di sản văn hóa trên địa bàn được kiểm kê, ghi danh, truyền dạy, xếp hạng, tu bổ, tôn tạo, bảo vệ và phát huy giá trị hiệu quả</w:t>
      </w:r>
    </w:p>
    <w:p>
      <w:r>
        <w:t>- Thực hiện theo pháp luật về di sản văn hóa, cụ thể:</w:t>
      </w:r>
    </w:p>
    <w:p>
      <w:r>
        <w:t>+ Luật Di sản văn hóa (năm 2001) và Luật sửa đổi, bổ sung một số điều của Luật Di sản văn hóa (năm 2009) (Các điều: 17, 18, 20, 21, 22, 24, 25, 26, 28, 29, 30, 31, 32, 33, 34, 35, 36, 37, 41, 42, 43, 45);</w:t>
      </w:r>
    </w:p>
    <w:p>
      <w:r>
        <w:t>+ Nghị định số 98/2010/NĐ-CP ngày 21 tháng 9 năm 2010 của Chính phủ quy định chi tiết thi hành một số điều của Luật Di sản văn hóa và Luật sửa đổi, bổ sung một số điều của Luật Di sản văn hóa.</w:t>
      </w:r>
    </w:p>
    <w:p>
      <w:r>
        <w:t>+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 Thông tư số 04/2010/TT-BVHTTDL ngày 30 tháng 6 năm 2010 của Bộ Văn hóa, Thể thao và Du lịch quy định việc kiểm kê di sản văn hóa phi vật thể và lập hồ sơ khoa học di sản văn hóa phi vật thể để đưa vào Danh mục di sản văn hóa phi vật thể quốc gia.</w:t>
      </w:r>
    </w:p>
    <w:p>
      <w:r>
        <w:t>+ Thông tư số 09/2011/TT-BVHTTDL ngày 14 tháng 7 năm 2011 của Bộ Văn hóa, Thể thao và Du lịch Quy định về nội dung hồ sơ khoa học để xếp hạng di tích lịch sử văn hóa và danh lam thắng cảnh.</w:t>
      </w:r>
    </w:p>
    <w:p>
      <w:r>
        <w:t>+ Thông tư số 15/2019/TT-BVHTTDL ngày 31 tháng 12 năm 2019 của Bộ Văn hóa, Thể thao và Du lịch quy định chi tiết một số quy định về bảo quản, tu bổ, phục hồi di tích.</w:t>
      </w:r>
    </w:p>
    <w:p>
      <w:r>
        <w:t>- Đối với di sản văn hóa phi vật thể: có danh mục kiểm kê, ghi danh của cấp có thẩm quyền; quyết định mở lớp truyền dạy.</w:t>
      </w:r>
    </w:p>
    <w:p>
      <w:r>
        <w:t>- Đối với di sản văn hóa vật thể: có đầy đủ hồ sơ khoa học và pháp lý; quyết định xếp hạng di tích các cấp; quyết định phê duyệt cấp có thẩm quyền về tu bổ, tôn tạo.</w:t>
      </w:r>
    </w:p>
    <w:p>
      <w:r>
        <w:t>3. Tiêu chí Chất lượng môi trường sống</w:t>
      </w:r>
    </w:p>
    <w:p>
      <w:r>
        <w:t>3.1. Chỉ tiêu thực hiện, đánh giá</w:t>
      </w:r>
    </w:p>
    <w:p>
      <w:r>
        <w:t>Tên tiêu chí</w:t>
      </w:r>
    </w:p>
    <w:p>
      <w:r>
        <w:t>Nội dung tiêu chí</w:t>
      </w:r>
    </w:p>
    <w:p>
      <w:r>
        <w:t>Chỉ tiêu</w:t>
      </w:r>
    </w:p>
    <w:p>
      <w:r>
        <w:t>Tiêu chí số 8. Chất lượng môi trường sống</w:t>
      </w:r>
    </w:p>
    <w:p>
      <w:r>
        <w:t>8.9. Có mô hình xã, thôn thông minh</w:t>
      </w:r>
    </w:p>
    <w:p>
      <w:r>
        <w:t>≥ 01 mô hình</w:t>
      </w:r>
    </w:p>
    <w:p>
      <w:r>
        <w:t>3.2. Nội dung thực hiện, đánh giá</w:t>
      </w:r>
    </w:p>
    <w:p>
      <w:r>
        <w:t>a. Mô hình thôn thông minh</w:t>
      </w:r>
    </w:p>
    <w:p>
      <w:r>
        <w:t>- Về hạ tầng số:</w:t>
      </w:r>
    </w:p>
    <w:p>
      <w:r>
        <w:t>+ Có thành lập và triển khai các nhóm/tổ công nghệ số cộng đồng tương tác, tương trợ lẫn nhau trong thôn.</w:t>
      </w:r>
    </w:p>
    <w:p>
      <w:r>
        <w:t>+ Có hạ tầng Internet cáp quang và thông tin di động 4G/5G bao phủ đến hộ gia đình.</w:t>
      </w:r>
    </w:p>
    <w:p>
      <w:r>
        <w:t>- Về xã hội số:</w:t>
      </w:r>
    </w:p>
    <w:p>
      <w:r>
        <w:t>+ Cán bộ thôn có ứng dụng các nền tảng số để thông tin, truyền truyền đến người dân trong thôn.</w:t>
      </w:r>
    </w:p>
    <w:p>
      <w:r>
        <w:t>+ Trên 60% người sử dụng smartphone được hướng dẫn, tập huấn, đào tạo các kỹ năng cài đặt, sử dụng các phần mềm, nền tảng số hỗ trợ cho việc tìm kiếm, tra cứu, trao đổi thông tin.</w:t>
      </w:r>
    </w:p>
    <w:p>
      <w:r>
        <w:t>+ Trên 80% hộ sản xuất, kinh doanh được đào tạo, tập huấn, hướng dẫn, kỹ năng quảng bá, giới thiệu, kinh doanh, mua bán các sản phẩm trên sàn thương mại điện tử, các nền tảng số, kỹ năng bảo đảm an toàn thông tin, thanh toán trực tuyến.</w:t>
      </w:r>
    </w:p>
    <w:p>
      <w:r>
        <w:t>+ Trên 50% người dân trong độ tuổi lao động trong thôn có tài khoản thanh toán trực tuyến, có thể thanh toán được các dịch vụ thiết yếu như điện, nước, dịch vụ viễn thông - công nghệ thông tin, học phí, khám chữa bệnh....</w:t>
      </w:r>
    </w:p>
    <w:p>
      <w:r>
        <w:t>- Về kinh tế số:</w:t>
      </w:r>
    </w:p>
    <w:p>
      <w:r>
        <w:t>Có ít nhất một mô hình ứng dụng công nghệ thông tin, chuyển đổi số trong các lĩnh vực như: an ninh trật tự, sản xuất - kinh doanh, y tế, giáo dục, nông nghiệp, du lịch, năng lượng, chiếu sáng, môi trường, phát triển kinh tế - xã hội, phát triển thương hiệu, thị trường, truy xuất nguồn gốc sản phẩm, truyền thanh thôn,...</w:t>
      </w:r>
    </w:p>
    <w:p>
      <w:r>
        <w:t>b. Mô hình xã thông minh</w:t>
      </w:r>
    </w:p>
    <w:p>
      <w:r>
        <w:t>- Về chính quyền số:</w:t>
      </w:r>
    </w:p>
    <w:p>
      <w:r>
        <w:t>+ 100% thủ tục hành chính đủ điều kiện theo quy định của pháp luật được cung cấp dưới hình thức dịch vụ công trực tuyến mức độ 3- 4; 100% hồ sơ công việc được xử lý trên môi trường mạng (trừ văn bản mật).</w:t>
      </w:r>
    </w:p>
    <w:p>
      <w:r>
        <w:t>+ Tỷ lệ báo cáo thống kê về kinh tế - xã hội được thực hiện trực tuyến và liên thông với hệ thống báo cáo quốc gia đạt 100%.</w:t>
      </w:r>
    </w:p>
    <w:p>
      <w:r>
        <w:t>+ Có hệ thống truyền thanh thông minh.</w:t>
      </w:r>
    </w:p>
    <w:p>
      <w:r>
        <w:t>- Về kinh tế số:</w:t>
      </w:r>
    </w:p>
    <w:p>
      <w:r>
        <w:t>+ 100% sản phẩm sản phẩm OCOP và các sản phẩm chủ lực của xã được cập nhật, quảng bá và bán trên sàn thương mại điện tử.</w:t>
      </w:r>
    </w:p>
    <w:p>
      <w:r>
        <w:t>+ 80% các sản phẩm chủ lực của xã được ứng dụng chuyển đổi số để thực hiện truy xuất nguồn gốc.</w:t>
      </w:r>
    </w:p>
    <w:p>
      <w:r>
        <w:t>- Xã hội số:</w:t>
      </w:r>
    </w:p>
    <w:p>
      <w:r>
        <w:t>+ Hạ tầng mạng băng thông rộng cáp quang phủ trên 80% hộ gia đình; phổ cập dịch vụ mạng di động 4G/5G và điện thoại thông minh.</w:t>
      </w:r>
    </w:p>
    <w:p>
      <w:r>
        <w:t>+ Trên 80% người dân trong độ tuổi lao động biết đến và có kỹ năng sử dụng các loại hình dịch vụ công trực tuyến và các dịch vụ số thiết yếu khác trong các lĩnh vực y tế, giáo dục, giao thông, du lịch, ngân hàng,...</w:t>
      </w:r>
    </w:p>
    <w:p>
      <w:r>
        <w:t>+ Tỷ lệ dân số theo độ tuổi lao động có thuê bao sử dụng điện thoại thông minh đạt tối thiểu 80%.</w:t>
      </w:r>
    </w:p>
    <w:p>
      <w:r>
        <w:t>+ 100% cán bộ cấp xã, cán bộ thôn có kiến thức và kỹ năng số.</w:t>
      </w:r>
    </w:p>
    <w:p>
      <w:r>
        <w:t>- Có ít nhất 01 mô hình thôn thông minh, tất cả các thôn còn lại đều có ít nhất 01 hoạt động ứng dụng công nghệ số trong các lĩnh vực như: quản lý quy hoạch xây dựng, kinh tế, y tế, giáo dục, văn hóa, an ninh trật tự, du lịch nông thôn, môi trường,...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