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821/QĐ-BXD năm 2025 về Kế hoạch thực hiện Nghị định 53/2022/NĐ-CP hướng dẫn Luật An ninh mạng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821/QĐ-BXD</w:t>
      </w:r>
    </w:p>
    <w:p>
      <w:r>
        <w:t>Hà Nội, ngày 16 tháng 6 năm 2025</w:t>
      </w:r>
    </w:p>
    <w:p>
      <w:r>
        <w:t>QUYẾT ĐỊNH</w:t>
      </w:r>
    </w:p>
    <w:p>
      <w:r>
        <w:t>BAN HÀNH KẾ HOẠCH THỰC HIỆN NGHỊ ĐỊNH SỐ 53/2022/NĐ-CP NGÀY 15/8/2022 CỦA CHÍNH PHỦ QUY ĐỊNH CHI TIẾT MỘT SỐ ĐIỀU CỦA LUẬT AN NINH MẠNG</w:t>
      </w:r>
    </w:p>
    <w:p>
      <w:r>
        <w:t>BỘ TRƯỞNG BỘ XÂY DỰNG</w:t>
      </w:r>
    </w:p>
    <w:p>
      <w:r>
        <w:t>Căn cứ Nghị định số 53/2022/NĐ-CP ngày 15/8/2022 của Chính phủ quy định chi tiết một số điều của Luật An ninh mạng;</w:t>
      </w:r>
    </w:p>
    <w:p>
      <w:r>
        <w:t>Căn cứ Nghị định số 33/2025/NĐ-CP ngày 25/02/2025 của Chính phủ quy định chức năng, nhiệm vụ, quyền hạn và cơ cấu tổ chức của Bộ Xây dựng;</w:t>
      </w:r>
    </w:p>
    <w:p>
      <w:r>
        <w:t>Theo đề nghị của Giám đốc Trung tâm Công nghệ thông tin.</w:t>
      </w:r>
    </w:p>
    <w:p>
      <w:r>
        <w:t>QUYẾT ĐỊNH:</w:t>
      </w:r>
    </w:p>
    <w:p>
      <w:r>
        <w:t>Điều 1.  Ban hành Kế hoạch thực hiện Nghị định số 53/2022/NĐ-CP ngày 15/8/2022 của Chính phủ quy định chi tiết một số điều của Luật An ninh mạng, với những nội dung sau đây:</w:t>
      </w:r>
    </w:p>
    <w:p>
      <w:r>
        <w:t>I. MỤC ĐÍCH, YÊU CẦU</w:t>
      </w:r>
    </w:p>
    <w:p>
      <w:r>
        <w:t>1. Triển khai, thực hiện đầy đủ, kịp thời các quy định tại Nghị định số 53/2022/NĐ-CP ngày 15/8/2022 của Chính phủ quy định chi tiết một số điều của Luật An ninh mạng (sau đây gọi tắt là Nghị định số 53/2022/NĐ-CP) thuộc trách nhiệm của Bộ Xây dựng và phù hợp với tình hình thực tiễn, đặc thù của ngành xây dựng.</w:t>
      </w:r>
    </w:p>
    <w:p>
      <w:r>
        <w:t>2. Xác định nhiệm vụ trọng tâm, trách nhiệm cụ thể nhằm bảo đảm triển khai thi hành Nghị định số 53/2022/NĐ-CP kịp thời, đồng bộ, thống nhất và hiệu quả trong các cơ quan, đơn vị thuộc Bộ.</w:t>
      </w:r>
    </w:p>
    <w:p>
      <w:r>
        <w:t>3. Nâng cao nhận thức, trách nhiệm của các cơ quan, đơn vị; cán bộ, công chức, viên chức và người lao động thuộc Bộ trong việc triển khai thi hành Nghị định số 53/2022/NĐ-CP.</w:t>
      </w:r>
    </w:p>
    <w:p>
      <w:r>
        <w:t>4. Quá trình triển khai thực hiện bảo phải bảo đảm chấp hành nghiêm các quy định của Đảng, Nhà nước về bảo vệ an ninh mạng.</w:t>
      </w:r>
    </w:p>
    <w:p>
      <w:r>
        <w:t>II. NHIỆM VỤ VÀ GIẢI PHÁP CHÍNH</w:t>
      </w:r>
    </w:p>
    <w:p>
      <w:r>
        <w:t>1. Tổ chức phổ biến, quán triệt và tuyên truyền Nghị định số 53/2022/NĐ- CP đến toàn thể cán bộ, công chức, viên chức, người lao động trong các cơ quan, đơn vị thuộc Bộ, nhất là người đứng đầu đơn vị và chủ quản hệ thống thông tin quan trọng, cán bộ trực tiếp làm công tác bảo vệ an ninh mạng nhằm nâng cao nhận thức, tinh thần trách nhiệm trong việc thi hành Luật An ninh mạng và triển khai thi hành các nội dung của Nghị định số 53/2022/NĐ-CP.</w:t>
      </w:r>
    </w:p>
    <w:p>
      <w:r>
        <w:t>2. Phối hợp với lực lượng chuyên trách bảo vệ an ninh mạng thực hiện các quy định về trình tự, thủ tục áp dụng một số biện pháp bảo vệ an ninh mạng.</w:t>
      </w:r>
    </w:p>
    <w:p>
      <w:r>
        <w:t>3. Xây dựng quy định về bảo đảm an ninh mạng. Nội dung quy định phải nêu rõ các điều cấm; nguyên tắc quản lý, sử dụng và bảo đảm an ninh mạng; các biện pháp quản lý truy cập mạng; bảo đảm an toàn, an ninh về mặt vật lý; bảo đảm an ninh mạng đối với thiết bị đầu cuối; quản lý vận hành và trao đổi thông tin; bảo đảm an ninh mạng trong xây dựng, duy trì, hủy bỏ hệ thống thông tin; giám sát an ninh mạng; quản lý nguồn nhân lực bảo đảm an ninh mạng;…</w:t>
      </w:r>
    </w:p>
    <w:p>
      <w:r>
        <w:t>4. Xây dựng quy định về quản lý, sử dụng thiết bị trong soạn thảo, in ấn và lưu trữ tài liệu mật. Nội dung quy định phải nêu rõ việc quản lý máy tính mật, máy in mật; quản lý tài khoản người dùng, dữ liệu trên máy tính mật; xử lý sự cố liên quan đến máy tính mật, máy in mật; công tác kiểm tra, giám sát… và các quy định khác của pháp luật về bảo vệ bí mật nhà nước.</w:t>
      </w:r>
    </w:p>
    <w:p>
      <w:r>
        <w:t>5. Thực hiện xác định cấp độ an toàn hệ thống thông tin; tổ chức triển khai phương án bảo đảm an toàn thông tin, an ninh mạng đối với hệ thống thông tin thuộc phạm vi quản lý của Bộ Xây dựng. Phương án bảo đảm an toàn thông tin, an ninh mạng bao gồm các quy định về bảo đảm an toàn thông tin, an ninh mạng trong thiết kế, xây dựng hệ thống thông tin; kiểm tra, đánh giá an toàn thông tin, an ninh mạng; giám sát an toàn thông tin, an ninh mạng; quản lý rủi ro; kết thúc vận hành, khai thác, sửa chữa, thanh lý, hủy bỏ;…</w:t>
      </w:r>
    </w:p>
    <w:p>
      <w:r>
        <w:t>6. Rà soát hệ thống thông tin tại các cơ quan, đơn vị có căn cứ phù hợp với tiêu chí xác định hệ thống thông tin quan trọng về an ninh quốc gia để lập hồ sơ đề nghị đưa hệ thống thông tin vào Danh mục hệ thống thông tin quan trọng về an ninh quốc gia.</w:t>
      </w:r>
    </w:p>
    <w:p>
      <w:r>
        <w:t>7. Triển khai các giải pháp, biện pháp bảo vệ an ninh mạng tại các cơ quan, đơn vị, bảo đảm sự hoạt động ổn định, hiệu quả của các hệ thống thông tin, nhất là các hệ thống thông tin quan trọng của Bộ.</w:t>
      </w:r>
    </w:p>
    <w:p>
      <w:r>
        <w:t>8. Xây dựng phương án, quy trình ứng phó, khắc phục sự cố an toàn thông tin, an ninh mạng. Nội dung phương án, quy trình bao gồm các nội dung chính như ứng phó, khắc phục đối với một số tình huống cụ thể; nhiệm vụ, trách nhiệm của các cơ quan trong tổ chức, điều phối, xử lý, ứng phó, khắc phục sự cố; các giải pháp đảm bảo, tổ chức triển khai phương án.</w:t>
      </w:r>
    </w:p>
    <w:p>
      <w:r>
        <w:t>9. Tổ chức tập huấn, diễn tập an ninh mạng để phòng ngừa sự cố, giám sát phát hiện, bảo đảm các điều kiện sẵn sàng đối phó, khắc phục sự cố.</w:t>
      </w:r>
    </w:p>
    <w:p>
      <w:r>
        <w:t>10. Xây dựng và tổ chức triển khai kế hoạch đào tạo và phát triển nguồn nhân lực an toàn thông tin, an ninh mạng của Bộ Xây dựng.</w:t>
      </w:r>
    </w:p>
    <w:p>
      <w:r>
        <w:t>III. KINH PHÍ THỰC HIỆN</w:t>
      </w:r>
    </w:p>
    <w:p>
      <w:r>
        <w:t>1. Kinh phí thực hiện kế hoạch được bố trí từ nguồn ngân sách nhà nước và các nguồn kinh phí hợp pháp khác theo quy định của pháp luật.</w:t>
      </w:r>
    </w:p>
    <w:p>
      <w:r>
        <w:t>2. Hàng năm, căn cứ vào tình hình thực tế và nhiệm vụ được giao tại Kế hoạch này, các cơ quan, đơn vị xây dựng dự toán kinh phí thực hiện và tổng hợp chung trong dự toán ngân sách của đơn vị mình, trình cấp có thẩm quyền phê duyệt.</w:t>
      </w:r>
    </w:p>
    <w:p>
      <w:r>
        <w:t>IV. TỔ CHỨC THỰC HIỆN</w:t>
      </w:r>
    </w:p>
    <w:p>
      <w:r>
        <w:t>1. Các cơ quan, đơn vị thuộc Bộ Xây dựng căn cứ chức năng, nhiệm vụ, quyền hạn của đơn vị, chủ động, ưu tiên bố trí nguồn lực, cơ sở vật chất triển khai thực hiện kế hoạch bảo đảm thiết thực, hiệu quả.</w:t>
      </w:r>
    </w:p>
    <w:p>
      <w:r>
        <w:t>2. Trung tâm Công nghệ thông tin chủ trì theo dõi, đôn đốc, hướng dẫn các đơn vị triển khai kế hoạch; tổng hợp, báo cáo Bộ Xây dựng kết quả thực hiện và những khó khăn, vướng mắc trong quá trình triển khai để kịp thời tháo gỡ; là đầu mối của Bộ trong việc phối hợp với các cơ quan chức năng về an ninh mạng để triển khai các nhiệm vụ thuộc Kế hoạch này.</w:t>
      </w:r>
    </w:p>
    <w:p>
      <w:r>
        <w:t>3. Vụ Kế hoạch - Tài chính tham mưu bố trí kinh phí (nguồn vốn sự nghiệp, vốn đầu tư phát triển, vốn chương trình mục tiêu và các nguồn vốn hợp pháp khác) để thực hiện Kế hoạch.</w:t>
      </w:r>
    </w:p>
    <w:p>
      <w:r>
        <w:t>(Nhiệm vụ cụ thể của các đơn vị tại Phụ lục kèm theo)</w:t>
      </w:r>
    </w:p>
    <w:p>
      <w:r>
        <w:t>Điều 2.  Quyết định này có hiệu lực kể từ ngày ký ban hành và thay thế Quyết định số 918/QĐ-BGTVT ngày 19/7/2024 của Bộ trưởng Bộ Giao thông vận tải ban hành Kế hoạch thực hiện Nghị định số 53/2022/NĐ-CP ngày 15/8/2022 của Chính phủ quy định chi tiết một số điều của Luật An ninh mạng.</w:t>
      </w:r>
    </w:p>
    <w:p>
      <w:r>
        <w:t>Điều 3.  Chánh Văn phòng Bộ, các Vụ trưởng, Giám đốc Trung tâm Công nghệ thông tin, Cục trưởng các Cục trực thuộc Bộ và Thủ trưởng các cơ quan, đơn vị có liên quan chịu trách nhiệm thi hành Quyết định này./.</w:t>
      </w:r>
    </w:p>
    <w:p>
      <w:r>
        <w:t>Nơi nhận:</w:t>
      </w:r>
    </w:p>
    <w:p>
      <w:r>
        <w:t>- Như trên;</w:t>
      </w:r>
    </w:p>
    <w:p>
      <w:r>
        <w:t>- Bộ trưởng (để báo cáo);</w:t>
      </w:r>
    </w:p>
    <w:p>
      <w:r>
        <w:t>- Bộ Công an;</w:t>
      </w:r>
    </w:p>
    <w:p>
      <w:r>
        <w:t>- Các cơ quan, đơn vị thuộc Bộ (để t/h);</w:t>
      </w:r>
    </w:p>
    <w:p>
      <w:r>
        <w:t>- Lưu VT, TTCNTT   (CườngHM)  .</w:t>
      </w:r>
    </w:p>
    <w:p>
      <w:r>
        <w:t>KT. BỘ TRƯỞNG</w:t>
      </w:r>
    </w:p>
    <w:p>
      <w:r>
        <w:t>THỨ TRƯỞNG</w:t>
      </w:r>
    </w:p>
    <w:p>
      <w:r>
        <w:t>Nguyễn Việt Hùng</w:t>
      </w:r>
    </w:p>
    <w:p>
      <w:r>
        <w:t>PHỤ LỤC</w:t>
      </w:r>
    </w:p>
    <w:p>
      <w:r>
        <w:t>KẾ HOẠCH THỰC HIỆN NGHỊ ĐỊNH SỐ 53/2022/NĐ-CP NGÀY 15/8/2022 CỦA CHÍNH PHỦ QUY ĐỊNH CHI TIẾT MỘT SỐ ĐIỀU CỦA LUẬT AN NINH MẠNG</w:t>
      </w:r>
    </w:p>
    <w:p>
      <w:r>
        <w:t>(Kèm theo Quyết định số 821/QĐ-BXD ngày 16/06/2025 của Bộ trưởng Bộ Xây dựng)</w:t>
      </w:r>
    </w:p>
    <w:p>
      <w:r>
        <w:t>TT</w:t>
      </w:r>
    </w:p>
    <w:p>
      <w:r>
        <w:t>Nhiệm vụ</w:t>
      </w:r>
    </w:p>
    <w:p>
      <w:r>
        <w:t>Đơn vị chủ trì</w:t>
      </w:r>
    </w:p>
    <w:p>
      <w:r>
        <w:t>Thời gian thực hiện</w:t>
      </w:r>
    </w:p>
    <w:p>
      <w:r>
        <w:t>1</w:t>
      </w:r>
    </w:p>
    <w:p>
      <w:r>
        <w:t>Tổ chức phổ biến, quán triệt và tuyên truyền Luật An ninh mạng và Nghị định số 53/2022/NĐ-CP đến toàn thể cán bộ, công chức, viên chức, người lao động trong các cơ quan, đơn vị thuộc Bộ</w:t>
      </w:r>
    </w:p>
    <w:p>
      <w:r>
        <w:t>Các cơ quan, đơn vị thuộc Bộ</w:t>
      </w:r>
    </w:p>
    <w:p>
      <w:r>
        <w:t>Thường xuyên</w:t>
      </w:r>
    </w:p>
    <w:p>
      <w:r>
        <w:t>2</w:t>
      </w:r>
    </w:p>
    <w:p>
      <w:r>
        <w:t>Phối hợp với lực lượng chuyên trách bảo vệ an ninh mạng thực hiện các quy định về trình tự, thủ tục áp dụng một số biện pháp bảo vệ an ninh mạng</w:t>
      </w:r>
    </w:p>
    <w:p>
      <w:r>
        <w:t>Các cơ quan, đơn vị thuộc Bộ</w:t>
      </w:r>
    </w:p>
    <w:p>
      <w:r>
        <w:t>Thường xuyên</w:t>
      </w:r>
    </w:p>
    <w:p>
      <w:r>
        <w:t>3</w:t>
      </w:r>
    </w:p>
    <w:p>
      <w:r>
        <w:t>Xây dựng quy định về bảo đảm an ninh mạng</w:t>
      </w:r>
    </w:p>
    <w:p>
      <w:r>
        <w:t>Trung tâm CNTT, các đơn vị thuộc Bộ</w:t>
      </w:r>
    </w:p>
    <w:p>
      <w:r>
        <w:t>Năm 2025</w:t>
      </w:r>
    </w:p>
    <w:p>
      <w:r>
        <w:t>4</w:t>
      </w:r>
    </w:p>
    <w:p>
      <w:r>
        <w:t>Xây dựng quy định về quản lý, sử dụng thiết bị trong soạn thảo, in ấn và lưu trữ tài liệu mật</w:t>
      </w:r>
    </w:p>
    <w:p>
      <w:r>
        <w:t>Văn phòng Bộ, các đơn vị thuộc Bộ</w:t>
      </w:r>
    </w:p>
    <w:p>
      <w:r>
        <w:t>Năm 2025</w:t>
      </w:r>
    </w:p>
    <w:p>
      <w:r>
        <w:t>5</w:t>
      </w:r>
    </w:p>
    <w:p>
      <w:r>
        <w:t>Thực hiện xác định cấp độ an toàn hệ thống thông tin; tổ chức triển khai phương án bảo đảm an toàn thông tin, an ninh mạng đối với hệ thống thông tin thuộc phạm vi quản lý của Bộ Xây dựng</w:t>
      </w:r>
    </w:p>
    <w:p>
      <w:r>
        <w:t>Các cơ quan, đơn vị thuộc Bộ</w:t>
      </w:r>
    </w:p>
    <w:p>
      <w:r>
        <w:t>Năm 2025</w:t>
      </w:r>
    </w:p>
    <w:p>
      <w:r>
        <w:t>6</w:t>
      </w:r>
    </w:p>
    <w:p>
      <w:r>
        <w:t>Rà soát hệ thống thông tin tại các cơ quan, đơn vị có căn cứ phù hợp với tiêu chí xác định hệ thống thông tin quan trọng về an ninh quốc gia để lập hồ sơ đề nghị đưa hệ thống thông tin vào Danh mục hệ thống thông tin quan trọng về an ninh quốc gia</w:t>
      </w:r>
    </w:p>
    <w:p>
      <w:r>
        <w:t>Các cơ quan, đơn vị thuộc Bộ</w:t>
      </w:r>
    </w:p>
    <w:p>
      <w:r>
        <w:t>Năm 2025</w:t>
      </w:r>
    </w:p>
    <w:p>
      <w:r>
        <w:t>7</w:t>
      </w:r>
    </w:p>
    <w:p>
      <w:r>
        <w:t>Triển khai các giải pháp, biện pháp bảo vệ an ninh mạng tại các cơ quan, đơn vị</w:t>
      </w:r>
    </w:p>
    <w:p>
      <w:r>
        <w:t>Các cơ quan, đơn vị thuộc Bộ</w:t>
      </w:r>
    </w:p>
    <w:p>
      <w:r>
        <w:t>Thường xuyên</w:t>
      </w:r>
    </w:p>
    <w:p>
      <w:r>
        <w:t>8</w:t>
      </w:r>
    </w:p>
    <w:p>
      <w:r>
        <w:t>Xây dựng phương án, quy trình ứng phó, khắc phục sự cố an toàn thông tin, an ninh mạng</w:t>
      </w:r>
    </w:p>
    <w:p>
      <w:r>
        <w:t>Trung tâm CNTT, các đơn vị thuộc Bộ</w:t>
      </w:r>
    </w:p>
    <w:p>
      <w:r>
        <w:t>Năm 2025</w:t>
      </w:r>
    </w:p>
    <w:p>
      <w:r>
        <w:t>9</w:t>
      </w:r>
    </w:p>
    <w:p>
      <w:r>
        <w:t>Tổ chức tập huấn, diễn tập an ninh mạng</w:t>
      </w:r>
    </w:p>
    <w:p>
      <w:r>
        <w:t>Trung tâm CNTT, các đơn vị thuộc Bộ</w:t>
      </w:r>
    </w:p>
    <w:p>
      <w:r>
        <w:t>Hàng năm</w:t>
      </w:r>
    </w:p>
    <w:p>
      <w:r>
        <w:t>10</w:t>
      </w:r>
    </w:p>
    <w:p>
      <w:r>
        <w:t>Xây dựng và tổ chức triển khai kế hoạch đào tạo và phát triển nguồn nhân lực an toàn thông tin, an ninh mạng của Bộ Xây dựng</w:t>
      </w:r>
    </w:p>
    <w:p>
      <w:r>
        <w:t>Trung tâm CNTT, các đơn vị thuộc Bộ</w:t>
      </w:r>
    </w:p>
    <w:p>
      <w:r>
        <w:t>Năm 2025 và các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