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820/QĐ-CHQ năm 2025 quy định chức năng, nhiệm vụ, quyền hạn và cơ cấu tổ chức của Chi cục Điều tra chống buôn lậu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820/QĐ-CHQ</w:t>
      </w:r>
    </w:p>
    <w:p>
      <w:r>
        <w:t>Hà Nội, ngày 30 tháng 6 năm 2025</w:t>
      </w:r>
    </w:p>
    <w:p>
      <w:r>
        <w:t>QUYẾT ĐỊNH</w:t>
      </w:r>
    </w:p>
    <w:p>
      <w:r>
        <w:t>VỀ VIỆC QUY ĐỊNH CHỨC NĂNG, NHIỆM VỤ, QUYỀN HẠN VÀ CƠ CẤU TỔ CHỨC CỦA CHI CỤC ĐIỀU TRA CHỐNG BUÔN LẬU THUỘC CỤC HẢI QUAN</w:t>
      </w:r>
    </w:p>
    <w:p>
      <w:r>
        <w:t>CỤC TRƯỞNG CỤC HẢI QUAN</w:t>
      </w:r>
    </w:p>
    <w:p>
      <w:r>
        <w:t>Căn cứ Quyết định số 382/QĐ-BTC ngày 26 tháng 02 năm 2025 của Bộ trưởng Bộ Tài chính quy định chức năng, nhiệm vụ, quyền hạn và cơ cấu tổ chức của Cục Hải quan;</w:t>
      </w:r>
    </w:p>
    <w:p>
      <w:r>
        <w:t>Căn cứ Quyết định số 1892/QĐ-BTC ngày 30 tháng 5 năm 2025 của Bộ trưởng Bộ Tài chính sửa đổi, bổ sung các Quyết định quy định chức năng, nhiệm vụ, quyền hạn và cơ cấu tổ chức của đơn vị thuộc Bộ Tài chính;</w:t>
      </w:r>
    </w:p>
    <w:p>
      <w:r>
        <w:t>Căn cứ Quyết định số 2019/QĐ-BTC ngày 11 tháng 6 năm 2025 của Bộ trưởng Bộ Tài chính sửa đổi, bổ sung một số điều của Quyết định số 382/QĐ-BTC ngày 26 tháng 02 năm 2025 của Bộ trưởng Bộ Tài chính quy định chức năng, nhiệm vụ, quyền hạn và cơ cấu tổ chức của Cục Hải quan;</w:t>
      </w:r>
    </w:p>
    <w:p>
      <w:r>
        <w:t>Căn cứ Công văn số 9177/BTC-TCCB ngày 25 tháng 6 năm 2025 của Bộ Tài chính về việc dự thảo Quyết định của Cục trưởng Cục Hải quan quy định chức năng, nhiệm vụ, quyền hạn và cơ cấu tổ chức của các Chi cục thuộc Cục Hải quan;</w:t>
      </w:r>
    </w:p>
    <w:p>
      <w:r>
        <w:t>Theo đề nghị của Chi cục trưởng Chi cục Điều tra chống buôn lậu và Trưởng Ban Tổ chức cán bộ.</w:t>
      </w:r>
    </w:p>
    <w:p>
      <w:r>
        <w:t>QUYẾT ĐỊNH:</w:t>
      </w:r>
    </w:p>
    <w:p>
      <w:r>
        <w:t>Điều 1. Vị trí và chức năng</w:t>
      </w:r>
    </w:p>
    <w:p>
      <w:r>
        <w:t>1. Chi cục Điều tra chống buôn lậu là đơn vị thuộc Cục Hải quan, có chức năng tham mưu, giúp Cục trưởng Cục Hải quan quản lý, hướng dẫn, chỉ đạo, kiểm tra các đơn vị trong ngành hải quan và tổ chức thực hiện công tác phòng, chống buôn lậu, vận chuyển trái phép hàng hóa, tiền tệ qua biên giới; phòng, chống ma túy; kiểm soát hải quan để thực thi bảo vệ quyền sở hữu trí tuệ, phòng, chống hàng giả trong lĩnh vực hải quan; thực hiện công tác thu thập, xử lý thông tin nghiệp vụ kiểm soát hải quan; điều tra hình sự trong phạm vi nhiệm vụ, quyền hạn được giao và theo quy định của pháp luật.</w:t>
      </w:r>
    </w:p>
    <w:p>
      <w:r>
        <w:t>2. Chi cục Điều tra chống buôn lậu có tư cách pháp nhân, con dấu, được mở tài khoản tại Kho bạc Nhà nước theo quy định của pháp luật.</w:t>
      </w:r>
    </w:p>
    <w:p>
      <w:r>
        <w:t>Điều 2. Nhiệm vụ và quyền hạn</w:t>
      </w:r>
    </w:p>
    <w:p>
      <w:r>
        <w:t>1. Trình Cục trưởng Cục Hải quan để trình Bộ trưởng Bộ Tài chính:</w:t>
      </w:r>
    </w:p>
    <w:p>
      <w:r>
        <w:t>a) Văn bản quy phạm pháp luật về các biện pháp nghiệp vụ kiểm soát hải quan; phòng, chống buôn lậu, vận chuyển trái phép hàng hóa, tiền tệ qua biên giới; phòng, chống ma túy; kiểm soát hải quan để thực thi bảo vệ quyền sở hữu trí tuệ, phòng, chống hàng giả trong lĩnh vực hải quan; thu thập, xử lý thông tin nghiệp vụ kiểm soát hải quan và điều tra theo trình tự tố tụng hình sự thuộc thẩm quyền của cơ quan hải quan;</w:t>
      </w:r>
    </w:p>
    <w:p>
      <w:r>
        <w:t>b) Đề án, chương trình, kế hoạch dài hạn về phòng, chống buôn lậu, vận chuyển trái phép hàng hóa, tiền tệ qua biên giới; phòng, chống ma túy; bảo vệ quyền sở hữu trí tuệ, phòng, chống hàng giả trong lĩnh vực hải quan; thu thập, xử lý thông tin nghiệp vụ kiểm soát hải quan;</w:t>
      </w:r>
    </w:p>
    <w:p>
      <w:r>
        <w:t>c) Đề xuất, kiến nghị cấp có thẩm quyền xem xét việc sửa đổi, bổ sung, thay thế các văn bản quy phạm pháp luật liên quan đến lĩnh vực được phân công quản lý.</w:t>
      </w:r>
    </w:p>
    <w:p>
      <w:r>
        <w:t>2. Trình Cục trưởng Cục Hải quan:</w:t>
      </w:r>
    </w:p>
    <w:p>
      <w:r>
        <w:t>a) Quy trình, quy chế, kế hoạch về thực hiện các biện pháp nghiệp vụ kiểm soát hải quan; phòng, chống buôn lậu, vận chuyển trái phép hàng hóa, tiền tệ qua biên giới; phòng, chống ma túy; kiểm soát hải quan để thực thi bảo vệ quyền sở hữu trí tuệ, phòng, chống hàng giả trong lĩnh vực hải quan; thu thập, xử lý thông tin nghiệp vụ kiểm soát hải quan; điều tra theo trình tự tố tụng hình sự thuộc thẩm quyền của cơ quan hải quan; phòng, chống rửa tiền, khủng bố trong lĩnh vực hải quan;</w:t>
      </w:r>
    </w:p>
    <w:p>
      <w:r>
        <w:t>b) Kiểm tra, rà soát sự cần thiết, sự phù hợp trang bị, đối tượng sử dụng, địa điểm lắp đặt, chủng loại, yêu cầu nghiệp vụ, yêu cầu kỹ thuật tối thiểu, định mức phân bổ tối đa đối với loại tài sản công phục vụ công tác phòng chống buôn lậu, phòng chống ma túy được giao quản lý trong ngành trình Cục trưởng Cục Hải quan xem xét, phê duyệt.</w:t>
      </w:r>
    </w:p>
    <w:p>
      <w:r>
        <w:t>3. Tổ chức thực hiện:</w:t>
      </w:r>
    </w:p>
    <w:p>
      <w:r>
        <w:t>a) Hướng dẫn, chỉ đạo và kiểm tra các Chi cục Hải quan khu vực thực hiện nhiệm vụ phòng, chống buôn lậu, vận chuyển trái phép hàng hóa, tiền tệ qua biên giới; phòng, chống ma túy; kiểm soát hải quan để thực thi bảo vệ quyền sở hữu trí tuệ, phòng, chống hàng giả trong lĩnh vực hải quan; thu thập, xử lý thông tin nghiệp vụ kiểm soát hải quan; kiểm tra, xác minh, khởi tố, điều tra theo trình tự, thủ tục tố tụng hình sự theo quy định của pháp luật;</w:t>
      </w:r>
    </w:p>
    <w:p>
      <w:r>
        <w:t>b) Thu thập, xử lý thông tin từ các nguồn công khai và bí mật, trong và ngoài nước liên quan đến hoạt động kiểm soát hải quan; đầu mối của Cục Hải quan trong hợp tác quốc tế về trao đổi thông tin nghiệp vụ kiểm soát hải quan với các tổ chức tình báo hải quan khu vực và thế giới, hải quan các quốc gia, vùng lãnh thổ và các tổ chức quốc tế khác;</w:t>
      </w:r>
    </w:p>
    <w:p>
      <w:r>
        <w:t>c) Tổ chức thực hiện các biện pháp nghiệp vụ kiểm soát hải quan theo quy định của pháp luật để phòng ngừa, phát hiện, ngăn chặn, điều tra và xử lý các hành vi buôn lậu, vận chuyển trái phép hàng hóa, tiền tệ qua biên giới; thực thi bảo vệ quyền sở hữu trí tuệ, phòng, chống hàng giả trong lĩnh vực hải quan; phòng, chống ma túy và các hành vi khác vi phạm pháp luật hải quan; xử lý vi phạm hành chính theo thẩm quyền và phân công của Cục trưởng Cục Hải quan; tiến hành kiểm tra, xác minh, khởi tố, điều tra theo trình tự thủ tục tố tụng hình sự theo quy định của pháp luật;</w:t>
      </w:r>
    </w:p>
    <w:p>
      <w:r>
        <w:t>d) Tổ chức thực hiện kết nối, tiếp nhận và khai thác thông tin, dữ liệu từ hệ thống thông tin nghiệp vụ, hệ thống kiểm tra, giám sát hải quan trực tuyến để phục vụ cho công tác phòng, chống buôn lậu, gian lận thương mại và công tác chỉ đạo, điều hành của Cục trưởng Cục Hải quan;</w:t>
      </w:r>
    </w:p>
    <w:p>
      <w:r>
        <w:t>đ) Tham mưu, giúp việc Bộ trưởng Bộ Tài chính, Cục trưởng Cục Hải quan thực hiện nhiệm vụ thành viên các Ban, Ủy ban, tổ chức liên ngành khác trong công tác phòng chống buôn lậu, gian lận thương mại, hàng giả và phòng, chống ma tuý;</w:t>
      </w:r>
    </w:p>
    <w:p>
      <w:r>
        <w:t>e) Tổ chức công tác tuyên truyền, phổ biến chính sách, pháp luật về: phòng, chống buôn lậu, gian lận thương mại, vận chuyển trái phép hàng hóa, tiền tệ qua biên giới; bảo vệ quyền sở hữu trí tuệ, phòng, chống hàng giả trong lĩnh vực hải quan; phòng, chống ma tuý; phòng, chống rửa tiền, khủng bố trong lĩnh vực hải quan;</w:t>
      </w:r>
    </w:p>
    <w:p>
      <w:r>
        <w:t>g) Thực hiện quyết định cưỡng chế thi hành quyết định hành chính theo quy định của pháp luật và theo phân công của Cục trưởng Cục Hải quan;</w:t>
      </w:r>
    </w:p>
    <w:p>
      <w:r>
        <w:t>h) Thực hiện công tác phòng, chống rửa tiền, khủng bố trong lĩnh vực hải quan;</w:t>
      </w:r>
    </w:p>
    <w:p>
      <w:r>
        <w:t>i) Tổng hợp, phân tích, dự báo, cảnh báo và cung cấp thông tin phục vụ công tác xây dựng pháp luật, chế độ, chính sách, quản lý điều hành và chỉ đạo nghiệp vụ; cung cấp thông tin cho các tổ chức liên quan theo quy định của pháp luật;</w:t>
      </w:r>
    </w:p>
    <w:p>
      <w:r>
        <w:t>k) Hướng dẫn, giải thích nghiệp vụ thuộc phạm vi chức năng, nhiệm vụ được giao theo quy định của pháp luật;</w:t>
      </w:r>
    </w:p>
    <w:p>
      <w:r>
        <w:t>l) Giải quyết khiếu nại đối với quyết định hành chính, hành vi hành chính theo thẩm quyền; tham gia tố tụng tại tòa án đối với các vụ án hành chính theo phân công của Cục trưởng Cục Hải quan;</w:t>
      </w:r>
    </w:p>
    <w:p>
      <w:r>
        <w:t>m) Phối hợp đề xuất việc bố trí công chức và trang thiết bị chuyên dùng, vũ khí, công cụ hỗ trợ, chó nghiệp vụ, phương tiện kỹ thuật nghiệp vụ khác của lực lượng kiểm soát hải quan và phòng, chống ma túy.</w:t>
      </w:r>
    </w:p>
    <w:p>
      <w:r>
        <w:t>4. Theo dõi, hướng dẫn, kiểm tra việc quản lý và sử dụng trang thiết bị chuyên dùng phục vụ công tác phòng chống buôn lậu, phòng chống ma túy được giao quản lý của các đơn vị thuộc Cục Hải quan theo quy định.</w:t>
      </w:r>
    </w:p>
    <w:p>
      <w:r>
        <w:t>5. Quản lý, sử dụng công chức, người lao động và tài chính, tài sản được giao theo quy định của pháp luật, phân cấp quản lý của Bộ Tài chính, Cục Hải quan.</w:t>
      </w:r>
    </w:p>
    <w:p>
      <w:r>
        <w:t>6. Tổ chức lưu trữ hồ sơ, tài liệu có liên quan đến lĩnh vực quản lý theo quy định của pháp luật, phân cấp quản lý của Bộ Tài chính, phân cấp của Cục Hải quan.</w:t>
      </w:r>
    </w:p>
    <w:p>
      <w:r>
        <w:t>7. Thực hiện các nhiệm vụ khác theo phân công của Cục trưởng Cục Hải quan và theo quy định của pháp luật, phân cấp của Cục Hải quan.</w:t>
      </w:r>
    </w:p>
    <w:p>
      <w:r>
        <w:t>Điều 3. Cơ cấu tổ chức</w:t>
      </w:r>
    </w:p>
    <w:p>
      <w:r>
        <w:t>1. Chi cục Điều tra chống buôn lậu có 04 Phòng, 08 Đội:</w:t>
      </w:r>
    </w:p>
    <w:p>
      <w:r>
        <w:t>a) Phòng Tổng hợp, tham mưu nghiệp vụ;</w:t>
      </w:r>
    </w:p>
    <w:p>
      <w:r>
        <w:t>b) Phòng Thu thập xử lý thông tin, giám sát hải quan trực tuyến;</w:t>
      </w:r>
    </w:p>
    <w:p>
      <w:r>
        <w:t>c) Phòng Nghiệp vụ điều tra, xử lý vi phạm;</w:t>
      </w:r>
    </w:p>
    <w:p>
      <w:r>
        <w:t>d) Phòng Tổ chức - Hậu cần;</w:t>
      </w:r>
    </w:p>
    <w:p>
      <w:r>
        <w:t>đ) Đội Kiểm soát chống buôn lậu số 1 (Đội 1);</w:t>
      </w:r>
    </w:p>
    <w:p>
      <w:r>
        <w:t>e) Đội Kiểm soát chống buôn lậu số 2 (Đội 2);</w:t>
      </w:r>
    </w:p>
    <w:p>
      <w:r>
        <w:t>g) Đội Kiểm soát chống buôn lậu số 3 (Đội 3);</w:t>
      </w:r>
    </w:p>
    <w:p>
      <w:r>
        <w:t>h) Đội Kiểm soát chống buôn lậu số 4 (Đội 4);</w:t>
      </w:r>
    </w:p>
    <w:p>
      <w:r>
        <w:t>i) Đội Kiểm soát chống buôn lậu ma túy số 1 (Đội 5);</w:t>
      </w:r>
    </w:p>
    <w:p>
      <w:r>
        <w:t>k) Đội Kiểm soát chống buôn lậu ma túy số 2 (Đội 6);</w:t>
      </w:r>
    </w:p>
    <w:p>
      <w:r>
        <w:t>l) Đội Kiểm soát chống buôn lậu ma túy số 3 (Đội 7);</w:t>
      </w:r>
    </w:p>
    <w:p>
      <w:r>
        <w:t>m) Đội Quản lý, huấn luyện và sử dụng chó nghiệp vụ (Đội 8).</w:t>
      </w:r>
    </w:p>
    <w:p>
      <w:r>
        <w:t>2. Các Đội có con dấu để thực hiện nhiệm vụ được giao theo quy định của pháp luật.</w:t>
      </w:r>
    </w:p>
    <w:p>
      <w:r>
        <w:t>3. Biên chế của Chi cục Điều tra chống buôn lậu do Cục trưởng Cục Hải quan quyết định trong tổng số biên chế được giao.</w:t>
      </w:r>
    </w:p>
    <w:p>
      <w:r>
        <w:t>Điều 4. Lãnh đạo Chi cục Điều tra chống buôn lậu</w:t>
      </w:r>
    </w:p>
    <w:p>
      <w:r>
        <w:t>1. Chi cục Điều tra chống buôn lậu có Chi cục trưởng và một số Phó Chi cục trưởng.</w:t>
      </w:r>
    </w:p>
    <w:p>
      <w:r>
        <w:t>2. Chi cục trưởng Chi cục Điều tra chống buôn lậu chịu trách nhiệm trước Cục trưởng Cục Hải quan và trước pháp luật về toàn bộ hoạt động của đơn vị.</w:t>
      </w:r>
    </w:p>
    <w:p>
      <w:r>
        <w:t>3. Phó Chi cục trưởng chịu trách nhiệm trước Chi cục trưởng và trước pháp luật về lĩnh vực công tác được phân công phụ trách.</w:t>
      </w:r>
    </w:p>
    <w:p>
      <w:r>
        <w:t>Điều 5. Điều khoản chuyển tiếp</w:t>
      </w:r>
    </w:p>
    <w:p>
      <w:r>
        <w:t>Chi cục Điều tra chống buôn lậu tiếp nhận chức năng, nhiệm vụ, quyền hạn của Cục Điều tra chống buôn lậu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01 tháng 7 năm 2025.</w:t>
      </w:r>
    </w:p>
    <w:p>
      <w:r>
        <w:t>2. Chánh Văn phòng Cục Hải quan, Trưởng Ban Tổ chức cán bộ, Trưởng Ban Tài vụ - Quản trị, Chi cục trưởng Chi cục Điều tra chống buôn lậu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