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813/QĐ-UBND năm 2025 về loại cây trồng lâu năm được chuyển đổi trên đất trồng lúa còn lại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813/QĐ-UBND</w:t>
      </w:r>
    </w:p>
    <w:p>
      <w:r>
        <w:t>Bình Định, ngày 11 tháng 3 năm 2025</w:t>
      </w:r>
    </w:p>
    <w:p>
      <w:r>
        <w:t>QUYẾT ĐỊNH</w:t>
      </w:r>
    </w:p>
    <w:p>
      <w:r>
        <w:t>LOẠI CÂY TRỒNG LÂU NĂM ĐƯỢC CHUYỂN ĐỔI TRÊN ĐẤT TRỒNG LÚA CÒN LẠI TRÊN ĐỊA BÀN TỈNH BÌNH ĐỊNH</w:t>
      </w:r>
    </w:p>
    <w:p>
      <w:r>
        <w:t>CHỦ TỊCH ỦY BAN NHÂN DÂN TỈNH</w:t>
      </w:r>
    </w:p>
    <w:p>
      <w:r>
        <w:t>Căn cứ Luật Tổ chức chính quyền địa phương ngày 19/02/2025;</w:t>
      </w:r>
    </w:p>
    <w:p>
      <w:r>
        <w:t>Căn cứ Luật Trồng trọt ngày 19/11/2018;</w:t>
      </w:r>
    </w:p>
    <w:p>
      <w:r>
        <w:t>Căn cứ Luật Đất đai ngày 18/01/2024;</w:t>
      </w:r>
    </w:p>
    <w:p>
      <w:r>
        <w:t>Căn cứ Nghị định số 112/2024/NĐ-CP ngày 11/9/2024 của Chính phủ quy định chi tiết về đất trồng lúa;</w:t>
      </w:r>
    </w:p>
    <w:p>
      <w:r>
        <w:t>Theo đề nghị của Sở Nông nghiệp và Môi trường tại Tờ trình số 19/TTr-SNNMT ngày 07/3/2025.</w:t>
      </w:r>
    </w:p>
    <w:p>
      <w:r>
        <w:t>QUYẾT ĐỊNH:</w:t>
      </w:r>
    </w:p>
    <w:p>
      <w:r>
        <w:t>Điều 1.  Ban hành kèm theo Quyết định này loại cây trồng lâu năm được chuyển đổi trên đất trồng lúa còn lại trên địa bàn tỉnh Bình Định.</w:t>
      </w:r>
    </w:p>
    <w:p>
      <w:r>
        <w:t>(có Phụ lục kèm theo)</w:t>
      </w:r>
    </w:p>
    <w:p>
      <w:r>
        <w:t>Điều 2.  Tổ chức thực hiện:</w:t>
      </w:r>
    </w:p>
    <w:p>
      <w:r>
        <w:t>1. Sở Nông nghiệp và Môi trường:</w:t>
      </w:r>
    </w:p>
    <w:p>
      <w:r>
        <w:t>- Chủ trì, phối hợp với UBND các huyện, thị xã, thành phố kiểm tra, hướng dẫn thực hiện chuyển đổi cây trồng lâu năm trên đất trồng lúa còn lại trên địa bàn tỉnh theo đúng quy định.</w:t>
      </w:r>
    </w:p>
    <w:p>
      <w:r>
        <w:t>- Căn cứ tình hình thực tế và đề xuất của các địa phương, tiến hành rà soát, tham mưu Chủ tịch UBND tỉnh sửa đổi, bổ sung loại cây trồng lâu năm được chuyển đổi trên đất trồng lúa còn lại trên địa bàn tỉnh đảm bảo phù hợp, sản xuất đạt hiệu quả.</w:t>
      </w:r>
    </w:p>
    <w:p>
      <w:r>
        <w:t>2. UBND các huyện, thị xã, thành phố</w:t>
      </w:r>
    </w:p>
    <w:p>
      <w:r>
        <w:t>- Chỉ đạo các đơn vị chuyên môn, UBND các xã, phường, thị trấn căn cứ vào điều kiện thực tế của từng vùng, loại cây trồng lâu năm được chuyển đổi trên đất trồng lúa còn lại, lựa chọn, bố trí các cây trồng lâu năm phù hợp với quy hoạch sử dụng đất và điều kiện thực tế của địa phương theo đúng quy định; khuyến khích chuyển đổi cây lâu năm trên đất trồng lúa còn lại thành vùng sản xuất tập trung, gắn với liên kết sản xuất, chế biến, tiêu thụ sản phẩm.</w:t>
      </w:r>
    </w:p>
    <w:p>
      <w:r>
        <w:t>- Tăng cường công tác kiểm tra, giám sát việc chuyển đổi cây trồng lâu năm trên đất trồng lúa còn lại thuộc địa bàn quản lý, đảm bảo phát huy hiệu quả và tuân thủ đúng quy định pháp luật hiện hành.</w:t>
      </w:r>
    </w:p>
    <w:p>
      <w:r>
        <w:t>Điều 3.  Chánh Văn phòng UBND tỉnh; Giám đốc Sở Nông nghiệp và Môi trường; Chủ tịch UBND các huyện, thị xã, thành phố và Thủ trưởng các cơ quan liên quan chịu trách nhiệm thi hành Quyết định này kể từ ngày ký./.</w:t>
      </w:r>
    </w:p>
    <w:p>
      <w:r>
        <w:t>Nơi nhận:</w:t>
      </w:r>
    </w:p>
    <w:p>
      <w:r>
        <w:t>- Như Điều 3;</w:t>
      </w:r>
    </w:p>
    <w:p>
      <w:r>
        <w:t>- Bộ NN và MT (báo cáo);</w:t>
      </w:r>
    </w:p>
    <w:p>
      <w:r>
        <w:t>- CT, các PCT UBND tỉnh;</w:t>
      </w:r>
    </w:p>
    <w:p>
      <w:r>
        <w:t>- UBND các xã, phường, thị trấn;</w:t>
      </w:r>
    </w:p>
    <w:p>
      <w:r>
        <w:t>- Lưu: VT, K10</w:t>
      </w:r>
    </w:p>
    <w:p>
      <w:r>
        <w:t>KT. CHỦ TỊCH</w:t>
      </w:r>
    </w:p>
    <w:p>
      <w:r>
        <w:t>PHÓ CHỦ TỊCH</w:t>
      </w:r>
    </w:p>
    <w:p>
      <w:r>
        <w:t>Nguyễn Tuấn Thanh</w:t>
      </w:r>
    </w:p>
    <w:p>
      <w:r>
        <w:t>PHỤ LỤC</w:t>
      </w:r>
    </w:p>
    <w:p>
      <w:r>
        <w:t>LOẠI CÂY TRỒNG LÂU NĂM ĐƯỢC CHUYỂN ĐỔI TRÊN ĐẤT TRỒNG LÚA CÒN LẠI TRÊN ĐỊA BÀN TỈNH BÌNH ĐỊNH</w:t>
      </w:r>
    </w:p>
    <w:p>
      <w:r>
        <w:t>(Kèm theo Quyết định số 813/QĐ-UBND ngày 11/03/2025 của Chủ tịch UBND tỉnh)</w:t>
      </w:r>
    </w:p>
    <w:p>
      <w:r>
        <w:t>Stt</w:t>
      </w:r>
    </w:p>
    <w:p>
      <w:r>
        <w:t>Loại cây trồng</w:t>
      </w:r>
    </w:p>
    <w:p>
      <w:r>
        <w:t>Ghi chú</w:t>
      </w:r>
    </w:p>
    <w:p>
      <w:r>
        <w:t>1</w:t>
      </w:r>
    </w:p>
    <w:p>
      <w:r>
        <w:t>Cây xoài</w:t>
      </w:r>
    </w:p>
    <w:p>
      <w:r>
        <w:t>2</w:t>
      </w:r>
    </w:p>
    <w:p>
      <w:r>
        <w:t>Cây chuối</w:t>
      </w:r>
    </w:p>
    <w:p>
      <w:r>
        <w:t>3</w:t>
      </w:r>
    </w:p>
    <w:p>
      <w:r>
        <w:t>Cây đu đủ</w:t>
      </w:r>
    </w:p>
    <w:p>
      <w:r>
        <w:t>4</w:t>
      </w:r>
    </w:p>
    <w:p>
      <w:r>
        <w:t>Cây dứa</w:t>
      </w:r>
    </w:p>
    <w:p>
      <w:r>
        <w:t>5</w:t>
      </w:r>
    </w:p>
    <w:p>
      <w:r>
        <w:t>Cây mãng cầu</w:t>
      </w:r>
    </w:p>
    <w:p>
      <w:r>
        <w:t>6</w:t>
      </w:r>
    </w:p>
    <w:p>
      <w:r>
        <w:t>Cây ổi</w:t>
      </w:r>
    </w:p>
    <w:p>
      <w:r>
        <w:t>7</w:t>
      </w:r>
    </w:p>
    <w:p>
      <w:r>
        <w:t>Cây có múi (cam, chanh, bưởi, quýt)</w:t>
      </w:r>
    </w:p>
    <w:p>
      <w:r>
        <w:t>8</w:t>
      </w:r>
    </w:p>
    <w:p>
      <w:r>
        <w:t>Cây dừa</w:t>
      </w:r>
    </w:p>
    <w:p>
      <w:r>
        <w:t>9</w:t>
      </w:r>
    </w:p>
    <w:p>
      <w:r>
        <w:t>Cây mít</w:t>
      </w:r>
    </w:p>
    <w:p>
      <w:r>
        <w:t>10</w:t>
      </w:r>
    </w:p>
    <w:p>
      <w:r>
        <w:t>Hoa, cây cảnh lâu năm</w:t>
      </w:r>
    </w:p>
    <w:p>
      <w:r>
        <w:t>11</w:t>
      </w:r>
    </w:p>
    <w:p>
      <w:r>
        <w:t>Cây dược liệu lâu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