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81/QĐ-UBND năm 2024 bãi bỏ thủ tục hành chính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81/QĐ-UBND</w:t>
      </w:r>
    </w:p>
    <w:p>
      <w:r>
        <w:t>Sóc Trăng, ngày 18 tháng 01 năm 2024</w:t>
      </w:r>
    </w:p>
    <w:p>
      <w:r>
        <w:t>QUYẾT ĐỊNH</w:t>
      </w:r>
    </w:p>
    <w:p>
      <w:r>
        <w:t>VỀ VIỆC BÃI BỎ MỘT SỐ THỦ TỤC HÀNH CHÍNH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tỉnh Sóc Trăng tại Tờ trình số 53/TTr-SVHTTDL ngày 11 tháng 01 năm 2024.</w:t>
      </w:r>
    </w:p>
    <w:p>
      <w:r>
        <w:t>QUYẾT ĐỊNH:</w:t>
      </w:r>
    </w:p>
    <w:p>
      <w:r>
        <w:t>Điều 1.  Bãi bỏ Quyết định số 1911/QĐ-UBND ngày 06 tháng 8 năm 2018 của Chủ tịch Ủy ban nhân dân tỉnh về việc công bố thủ tục hành chính mới ban hành áp dụng tại cấp huyện trên địa bàn tỉnh Sóc Trăng và bãi bỏ một số thủ tục hành chính ban hành kèm theo Quyết định số 652/QĐ-UBND ngày 25 tháng 3 năm 2021 của Chủ tịch Ủy ban nhân dân tỉnh về việc công bố thủ tục hành chính mới ban hành, lĩnh vực Thư viện áp dụng tại cấp huyện trên địa bàn tỉnh Sóc Trăng.</w:t>
      </w:r>
    </w:p>
    <w:p>
      <w:r>
        <w:t>(Kèm theo danh mục).</w:t>
      </w:r>
    </w:p>
    <w:p>
      <w:r>
        <w:t>Điều 2.  Quyết định này có hiệu lực thi hành kể từ ngày ký.</w:t>
      </w:r>
    </w:p>
    <w:p>
      <w:r>
        <w:t>Điều 3.  Chánh Văn phòng Ủy ban nhân dân tỉnh, Giám đốc Sở Văn hóa, Thể thao và Du lịch,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BÃI BỎ ÁP DỤNG TẠI CẤP HUYỆN TRÊN ĐỊA BÀN TỈNH SÓC TRĂNG</w:t>
      </w:r>
    </w:p>
    <w:p>
      <w:r>
        <w:t>(Ban hành kèm theo Quyết định số 81/QĐ-UBND ngày 18 tháng 01 năm 2024 của Chủ tịch Ủy ban nhân dân tỉnh Sóc Trăng)</w:t>
      </w:r>
    </w:p>
    <w:p>
      <w:r>
        <w:t>STT</w:t>
      </w:r>
    </w:p>
    <w:p>
      <w:r>
        <w:t>Tên thủ tục hành chính</w:t>
      </w:r>
    </w:p>
    <w:p>
      <w:r>
        <w:t>Lý do bãi bỏ</w:t>
      </w:r>
    </w:p>
    <w:p>
      <w:r>
        <w:t>I</w:t>
      </w:r>
    </w:p>
    <w:p>
      <w:r>
        <w:t>Quyết định số 1911/QĐ-UBND ngày 06 tháng 8 năm 2018 của Chủ tịch   Ủy ban nhân dân tỉnh</w:t>
      </w:r>
    </w:p>
    <w:p>
      <w:r>
        <w:t>1</w:t>
      </w:r>
    </w:p>
    <w:p>
      <w:r>
        <w:t>Cấp giấy chứng nhận đăng ký hoạt động của cơ sở hỗ trợ nạn nhân bạo lực gia đình (thẩm quyền của Ủy ban nhân dân cấp huyện)</w:t>
      </w:r>
    </w:p>
    <w:p>
      <w:r>
        <w:t>Thực hiện theo Quyết định số 3657/QĐ- BVHTTDL ngày 29 tháng 11 năm 2023 của Bộ trưởng Bộ Văn hóa, Thể thao và Du lịch.</w:t>
      </w:r>
    </w:p>
    <w:p>
      <w:r>
        <w:t>2</w:t>
      </w:r>
    </w:p>
    <w:p>
      <w:r>
        <w:t>Cấp lại giấy chứng nhận đăng ký hoạt động của cơ sở hỗ trợ nạn nhân bạo lực gia đình (thẩm quyền của Ủy ban nhân dân cấp huyện)</w:t>
      </w:r>
    </w:p>
    <w:p>
      <w:r>
        <w:t>3</w:t>
      </w:r>
    </w:p>
    <w:p>
      <w:r>
        <w:t>Đổi giấy chứng nhận đăng ký hoạt động của cơ sở hỗ trợ nạn nhân bạo lực gia đình (thẩm quyền của Ủy ban nhân dân cấp huyện)</w:t>
      </w:r>
    </w:p>
    <w:p>
      <w:r>
        <w:t>4</w:t>
      </w:r>
    </w:p>
    <w:p>
      <w:r>
        <w:t>Cấp giấy chứng nhận đăng ký hoạt động của cơ sở tư vấn về phòng, chống bạo lực gia đình (thẩm quyền của Ủy ban nhân dân cấp huyện)</w:t>
      </w:r>
    </w:p>
    <w:p>
      <w:r>
        <w:t>5</w:t>
      </w:r>
    </w:p>
    <w:p>
      <w:r>
        <w:t>Cấp lại giấy chứng nhận đăng ký hoạt động của cơ sở tư vấn về phòng, chống bạo lực gia đình (thẩm quyền của Ủy ban nhân dân cấp huyện)</w:t>
      </w:r>
    </w:p>
    <w:p>
      <w:r>
        <w:t>6</w:t>
      </w:r>
    </w:p>
    <w:p>
      <w:r>
        <w:t>Đổi giấy chứng nhận đăng ký hoạt động của cơ sở tư vấn về phòng, chống bạo lực gia đình (thẩm quyền của Ủy ban nhân dân cấp huyện)</w:t>
      </w:r>
    </w:p>
    <w:p>
      <w:r>
        <w:t>II</w:t>
      </w:r>
    </w:p>
    <w:p>
      <w:r>
        <w:t>Quyết định số 652/QĐ-UBND ngày 25 tháng 3 năm 2021 của Chủ tịch Ủy ban nhân dân tỉnh</w:t>
      </w:r>
    </w:p>
    <w:p>
      <w:r>
        <w:t>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Thực hiện theo Quyết định số 4005/QĐ- BVHTTDL ngày 22 tháng 12 năm 2023 của Bộ trưởng Bộ Văn hóa, Thể thao và Du lịch.</w:t>
      </w:r>
    </w:p>
    <w:p>
      <w:r>
        <w:t>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Tổng số: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