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802/QĐ-UBND năm 2023 phê duyệt Danh mục thực hiện cắt giảm thời hạn giải quyết thủ tục hành chính thuộc thẩm quyền giải quyết của Sở Tư pháp, Ủy ban nhân dân cấp huyện,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802/QĐ-UBND</w:t>
      </w:r>
    </w:p>
    <w:p>
      <w:r>
        <w:t>Lạng Sơn, ngày 25 tháng 5 năm 2023</w:t>
      </w:r>
    </w:p>
    <w:p>
      <w:r>
        <w:t>QUYẾT ĐỊNH</w:t>
      </w:r>
    </w:p>
    <w:p>
      <w:r>
        <w:t>VỀ VIỆC PHÊ DUYỆT DANH MỤC THỰC HIỆN CẮT GIẢM THỜI HẠN GIẢI QUYẾT THỦ TỤC HÀNH CHÍNH THUỘC THẨM QUYỀN GIẢI QUYẾT CỦA SỞ TƯ PHÁP, UBND CẤP HUYỆN, UBND CẤP XÃ TỈNH LẠNG SƠN</w:t>
      </w:r>
    </w:p>
    <w:p>
      <w:r>
        <w:t>CHỦ TỊCH ỦY BAN NHÂN DÂN TỈNH</w:t>
      </w:r>
    </w:p>
    <w:p>
      <w:r>
        <w:t>Căn cứ Luật Tổ chức chính quyền địa phương ngày 19/6/2015;Luật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1495/QĐ-UBND ngày 28/7/2021của Chủ tịch UBND tỉnh phê duyệt Đề án cải cách thủ tục hành chính tỉnh Lạng Sơn giai đoạn 2021-2025 và định hướng đến năm 2030;</w:t>
      </w:r>
    </w:p>
    <w:p>
      <w:r>
        <w:t>Căn cứ Kế hoạch số 42/KH-UBND ngày22/02/2023của UBND tỉnh Lạng Sơn về rà soát, đánh giá quy định, thủ tục hành chính năm 2023 trên địa bàn tỉnh Lạng Sơn;</w:t>
      </w:r>
    </w:p>
    <w:p>
      <w:r>
        <w:t>Theo đề nghị của Giám đốc Sở Tư pháp tại Tờ trình số 37/TTr-STP ngày 28/4/2023.</w:t>
      </w:r>
    </w:p>
    <w:p>
      <w:r>
        <w:t>QUYẾT ĐỊNH:</w:t>
      </w:r>
    </w:p>
    <w:p>
      <w:r>
        <w:t>Điều 1.  Phê duyệt Danh mục thực hiện cắt giảm thời hạn giải quyết thủ tục hành chính thuộc thẩm quyền giải quyết của Sở Tư pháp, UBND cấp huyện, UBND cấp xã tỉnh Lạng Sơn; tổng số thủ tục hành chính thực hiện cắt giảm thời hạn giải quyết: 06 thủ tục hành chính, tổng thời gian cắt giảm: 31/99 ngày, đạt 31,3%; cụ thể như sau:</w:t>
      </w:r>
    </w:p>
    <w:p>
      <w:r>
        <w:t>- Cấp tỉnh: cắt giảm thời hạn giải quyết 04 thủ tục hành chính, thời gian cắt giảm 23/73 ngày, đạt 31,5%;</w:t>
      </w:r>
    </w:p>
    <w:p>
      <w:r>
        <w:t>- Cấp huyện: cắt giảm thời hạn giải quyết 01 thủ tục hành chính, thời gian cắt giảm 04/13 ngày, đạt 31 %;</w:t>
      </w:r>
    </w:p>
    <w:p>
      <w:r>
        <w:t>- Cấp xã: cắt giảm thời hạn giải quyết 01 thủ tục hành chính, thời gian cắt giảm 04/13 ngày, đạt 31%.</w:t>
      </w:r>
    </w:p>
    <w:p>
      <w:r>
        <w:t>(Có Danh mục chi tiết kèm theo).</w:t>
      </w:r>
    </w:p>
    <w:p>
      <w:r>
        <w:t>Điều 2.  Quyết định này có hiệu lực thi hành kể từ ngày ký.</w:t>
      </w:r>
    </w:p>
    <w:p>
      <w:r>
        <w:t>Điều 3.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phủ(Cục KSTTHC);</w:t>
      </w:r>
    </w:p>
    <w:p>
      <w:r>
        <w:t>- Thường trực HĐND tỉnh;</w:t>
      </w:r>
    </w:p>
    <w:p>
      <w:r>
        <w:t>- Chủ tịch, các Phó Chủ tịch UBND tỉnh;</w:t>
      </w:r>
    </w:p>
    <w:p>
      <w:r>
        <w:t>- Các Sở: Nội vụ, TTTT;</w:t>
      </w:r>
    </w:p>
    <w:p>
      <w:r>
        <w:t>- C, PCVP UBND tỉnh, Cổng TTĐT tỉnh;</w:t>
      </w:r>
    </w:p>
    <w:p>
      <w:r>
        <w:t>- Các phòng CV, đơn vị trực thuộc;</w:t>
      </w:r>
    </w:p>
    <w:p>
      <w:r>
        <w:t>- Lưu: VT, TTPVHCC (HVT).</w:t>
      </w:r>
    </w:p>
    <w:p>
      <w:r>
        <w:t>KT. CHỦ TỊCH</w:t>
      </w:r>
    </w:p>
    <w:p>
      <w:r>
        <w:t>PHÓ CHỦ TỊCH</w:t>
      </w:r>
    </w:p>
    <w:p>
      <w:r>
        <w:t>Dương Xuân Huyên</w:t>
      </w:r>
    </w:p>
    <w:p>
      <w:r>
        <w:t>PHỤ LỤC</w:t>
      </w:r>
    </w:p>
    <w:p>
      <w:r>
        <w:t>DANH MỤC CẮT GIẢM THỜI HẠN GIẢI QUYẾT THỦ TỤC HÀNH CHÍNH THUỘC THẨM QUYỀN GIẢI QUYẾT CỦA SỞ TƯ PHÁP, UBND CẤP HUYỆN, UBND CẤP XÃ TỈNH LẠNG SƠN</w:t>
      </w:r>
    </w:p>
    <w:p>
      <w:r>
        <w:t>(Kèm theo Quyết định số 802/QĐ-UBND ngày 25 tháng 5 năm 2023   của Chủ tịch UBND tỉnh Lạng Sơn)</w:t>
      </w:r>
    </w:p>
    <w:p>
      <w:r>
        <w:t>Số   TT</w:t>
      </w:r>
    </w:p>
    <w:p>
      <w:r>
        <w:t>Tên thủ tục   hành chính</w:t>
      </w:r>
    </w:p>
    <w:p>
      <w:r>
        <w:t>Thời hạn giải   quyết (ngày)</w:t>
      </w:r>
    </w:p>
    <w:p>
      <w:r>
        <w:t>Tỷ lệ   % sau cắt giảm</w:t>
      </w:r>
    </w:p>
    <w:p>
      <w:r>
        <w:t>Quyết định công bố của Chủ tịch UBND tỉnh</w:t>
      </w:r>
    </w:p>
    <w:p>
      <w:r>
        <w:t>Theo   quy   định</w:t>
      </w:r>
    </w:p>
    <w:p>
      <w:r>
        <w:t>Thời   hạn cắt giảm</w:t>
      </w:r>
    </w:p>
    <w:p>
      <w:r>
        <w:t>Sau   cắt giảm</w:t>
      </w:r>
    </w:p>
    <w:p>
      <w:r>
        <w:t>A. THỦ TỤC HÀNH CHÍNH CẤP TỈNH (04 TTHC)</w:t>
      </w:r>
    </w:p>
    <w:p>
      <w:r>
        <w:t>I</w:t>
      </w:r>
    </w:p>
    <w:p>
      <w:r>
        <w:t>Lĩnh vực Hộ tịch (01 TTHC)</w:t>
      </w:r>
    </w:p>
    <w:p>
      <w:r>
        <w:t>1</w:t>
      </w:r>
    </w:p>
    <w:p>
      <w:r>
        <w:t>Xác nhận thông tin hộ tịch</w:t>
      </w:r>
    </w:p>
    <w:p>
      <w:r>
        <w:t>Quyết định số 775/QĐ- UBND ngày 22/5/2023</w:t>
      </w:r>
    </w:p>
    <w:p>
      <w:r>
        <w:t>- Trường hợp thông thường theo   quy định</w:t>
      </w:r>
    </w:p>
    <w:p>
      <w:r>
        <w:t>03</w:t>
      </w:r>
    </w:p>
    <w:p>
      <w:r>
        <w:t>01</w:t>
      </w:r>
    </w:p>
    <w:p>
      <w:r>
        <w:t>02</w:t>
      </w:r>
    </w:p>
    <w:p>
      <w:r>
        <w:t>33%</w:t>
      </w:r>
    </w:p>
    <w:p>
      <w:r>
        <w:t>- Trường hợp cần phải kiểm tra,   xác minh</w:t>
      </w:r>
    </w:p>
    <w:p>
      <w:r>
        <w:t>10</w:t>
      </w:r>
    </w:p>
    <w:p>
      <w:r>
        <w:t>03</w:t>
      </w:r>
    </w:p>
    <w:p>
      <w:r>
        <w:t>07</w:t>
      </w:r>
    </w:p>
    <w:p>
      <w:r>
        <w:t>30%</w:t>
      </w:r>
    </w:p>
    <w:p>
      <w:r>
        <w:t>II</w:t>
      </w:r>
    </w:p>
    <w:p>
      <w:r>
        <w:t>Lĩnh vực Nuôi con nuôi (02 TTHC)</w:t>
      </w:r>
    </w:p>
    <w:p>
      <w:r>
        <w:t>1</w:t>
      </w:r>
    </w:p>
    <w:p>
      <w:r>
        <w:t>Giải quyết việc nuôi con nuôi có yếu tố nước ngoài đối với trẻ em sống ở cơ sở nuôi dưỡng (TTHC tiếp nhận hồ sơ và trả kết quả trực tiếp tại Sở Tư pháp)</w:t>
      </w:r>
    </w:p>
    <w:p>
      <w:r>
        <w:t>Quyết định số 2015/QĐ- UBND ngày 11/10/2021</w:t>
      </w:r>
    </w:p>
    <w:p>
      <w:r>
        <w:t>Đối với thời gian Sở Tư pháp   kiểm tra hồ sơ, tiến hành lấy ý kiến những người có liên quan,   kể từ ngày nhận đủ hồ sơ hợp lệ</w:t>
      </w:r>
    </w:p>
    <w:p>
      <w:r>
        <w:t>20</w:t>
      </w:r>
    </w:p>
    <w:p>
      <w:r>
        <w:t>06</w:t>
      </w:r>
    </w:p>
    <w:p>
      <w:r>
        <w:t>14</w:t>
      </w:r>
    </w:p>
    <w:p>
      <w:r>
        <w:t>30%</w:t>
      </w:r>
    </w:p>
    <w:p>
      <w:r>
        <w:t>2</w:t>
      </w:r>
    </w:p>
    <w:p>
      <w:r>
        <w:t>Giải quyết việc nuôi con nuôi có yếu tố nước ngoài đối với trường hợp cha dượng, mẹ kế nhận con riêng của vợ hoặc chồng; cô, cậu, dì, chú, bác ruột nhận cháu làm con nuôi (TTHC tiếp nhận hồ sơ và trả kết quả trực tiếp tại Sở Tư pháp)</w:t>
      </w:r>
    </w:p>
    <w:p>
      <w:r>
        <w:t>Đối với thời gian Sở Tư pháp kiểm tra hồ sơ, tiến hành lấy ý kiến những người có liên quan, xác nhận trẻ em đủ điều kiện làm con nuôi nước ngoài, kể từ ngày nhận đủ hồ sơ hợp lệ</w:t>
      </w:r>
    </w:p>
    <w:p>
      <w:r>
        <w:t>20</w:t>
      </w:r>
    </w:p>
    <w:p>
      <w:r>
        <w:t>06</w:t>
      </w:r>
    </w:p>
    <w:p>
      <w:r>
        <w:t>14</w:t>
      </w:r>
    </w:p>
    <w:p>
      <w:r>
        <w:t>30%</w:t>
      </w:r>
    </w:p>
    <w:p>
      <w:r>
        <w:t>III</w:t>
      </w:r>
    </w:p>
    <w:p>
      <w:r>
        <w:t>Lĩnh vực Giám định tư pháp (01 TTHC)</w:t>
      </w:r>
    </w:p>
    <w:p>
      <w:r>
        <w:t>1</w:t>
      </w:r>
    </w:p>
    <w:p>
      <w:r>
        <w:t>Cấp lại thẻ giám định viên tư pháp</w:t>
      </w:r>
    </w:p>
    <w:p>
      <w:r>
        <w:t>20</w:t>
      </w:r>
    </w:p>
    <w:p>
      <w:r>
        <w:t>07</w:t>
      </w:r>
    </w:p>
    <w:p>
      <w:r>
        <w:t>13</w:t>
      </w:r>
    </w:p>
    <w:p>
      <w:r>
        <w:t>35%</w:t>
      </w:r>
    </w:p>
    <w:p>
      <w:r>
        <w:t>Quyết định số 2015/QĐ- UBND ngày 11/10/2021</w:t>
      </w:r>
    </w:p>
    <w:p>
      <w:r>
        <w:t>Tổng cộng A</w:t>
      </w:r>
    </w:p>
    <w:p>
      <w:r>
        <w:t>73</w:t>
      </w:r>
    </w:p>
    <w:p>
      <w:r>
        <w:t>23</w:t>
      </w:r>
    </w:p>
    <w:p>
      <w:r>
        <w:t>50</w:t>
      </w:r>
    </w:p>
    <w:p>
      <w:r>
        <w:t>31,5%</w:t>
      </w:r>
    </w:p>
    <w:p>
      <w:r>
        <w:t>B</w:t>
      </w:r>
    </w:p>
    <w:p>
      <w:r>
        <w:t>THỦ TỤC HÀNH CHÍNH CẤP HUYỆN (01 TTHC)</w:t>
      </w:r>
    </w:p>
    <w:p>
      <w:r>
        <w:t>Lĩnh vực Hộ tịch (01 TTHC)</w:t>
      </w:r>
    </w:p>
    <w:p>
      <w:r>
        <w:t>1</w:t>
      </w:r>
    </w:p>
    <w:p>
      <w:r>
        <w:t>Xác nhận thông tin hộ tịch</w:t>
      </w:r>
    </w:p>
    <w:p>
      <w:r>
        <w:t>Quyết định số 775/QĐ- UBND ngày 22/5/2023</w:t>
      </w:r>
    </w:p>
    <w:p>
      <w:r>
        <w:t>- Trường hợp thông thường theo quy định</w:t>
      </w:r>
    </w:p>
    <w:p>
      <w:r>
        <w:t>03</w:t>
      </w:r>
    </w:p>
    <w:p>
      <w:r>
        <w:t>01</w:t>
      </w:r>
    </w:p>
    <w:p>
      <w:r>
        <w:t>02</w:t>
      </w:r>
    </w:p>
    <w:p>
      <w:r>
        <w:t>33%</w:t>
      </w:r>
    </w:p>
    <w:p>
      <w:r>
        <w:t>- Trường hợp cần phải kiểm tra,   xác minh</w:t>
      </w:r>
    </w:p>
    <w:p>
      <w:r>
        <w:t>10</w:t>
      </w:r>
    </w:p>
    <w:p>
      <w:r>
        <w:t>03</w:t>
      </w:r>
    </w:p>
    <w:p>
      <w:r>
        <w:t>07</w:t>
      </w:r>
    </w:p>
    <w:p>
      <w:r>
        <w:t>30%</w:t>
      </w:r>
    </w:p>
    <w:p>
      <w:r>
        <w:t>Tổng cộng B</w:t>
      </w:r>
    </w:p>
    <w:p>
      <w:r>
        <w:t>13</w:t>
      </w:r>
    </w:p>
    <w:p>
      <w:r>
        <w:t>04</w:t>
      </w:r>
    </w:p>
    <w:p>
      <w:r>
        <w:t>09</w:t>
      </w:r>
    </w:p>
    <w:p>
      <w:r>
        <w:t>31%</w:t>
      </w:r>
    </w:p>
    <w:p>
      <w:r>
        <w:t>C</w:t>
      </w:r>
    </w:p>
    <w:p>
      <w:r>
        <w:t>THỦ TỤC HÀNH CHÍNH CẤP XÃ (01 TTHC)</w:t>
      </w:r>
    </w:p>
    <w:p>
      <w:r>
        <w:t>Lĩnh vực Hộ tịch (01 TTHC)</w:t>
      </w:r>
    </w:p>
    <w:p>
      <w:r>
        <w:t>1</w:t>
      </w:r>
    </w:p>
    <w:p>
      <w:r>
        <w:t>Xác nhận thông tin hộ tịch</w:t>
      </w:r>
    </w:p>
    <w:p>
      <w:r>
        <w:t>Quyết định số 775/QĐ- UBND ngày 22/5/2023</w:t>
      </w:r>
    </w:p>
    <w:p>
      <w:r>
        <w:t>- Trường hợp thông thường theo   quy định</w:t>
      </w:r>
    </w:p>
    <w:p>
      <w:r>
        <w:t>03</w:t>
      </w:r>
    </w:p>
    <w:p>
      <w:r>
        <w:t>01</w:t>
      </w:r>
    </w:p>
    <w:p>
      <w:r>
        <w:t>02</w:t>
      </w:r>
    </w:p>
    <w:p>
      <w:r>
        <w:t>30%</w:t>
      </w:r>
    </w:p>
    <w:p>
      <w:r>
        <w:t>- Trường hợp cần phải kiểm tra,   xác minh</w:t>
      </w:r>
    </w:p>
    <w:p>
      <w:r>
        <w:t>10</w:t>
      </w:r>
    </w:p>
    <w:p>
      <w:r>
        <w:t>03</w:t>
      </w:r>
    </w:p>
    <w:p>
      <w:r>
        <w:t>07</w:t>
      </w:r>
    </w:p>
    <w:p>
      <w:r>
        <w:t>30%</w:t>
      </w:r>
    </w:p>
    <w:p>
      <w:r>
        <w:t>Tổng cộng C</w:t>
      </w:r>
    </w:p>
    <w:p>
      <w:r>
        <w:t>13</w:t>
      </w:r>
    </w:p>
    <w:p>
      <w:r>
        <w:t>04</w:t>
      </w:r>
    </w:p>
    <w:p>
      <w:r>
        <w:t>09</w:t>
      </w:r>
    </w:p>
    <w:p>
      <w:r>
        <w:t>31%</w:t>
      </w:r>
    </w:p>
    <w:p>
      <w:r>
        <w:t>Tổng cộng (tỉnh + huyện + xã )</w:t>
      </w:r>
    </w:p>
    <w:p>
      <w:r>
        <w:t>99</w:t>
      </w:r>
    </w:p>
    <w:p>
      <w:r>
        <w:t>31</w:t>
      </w:r>
    </w:p>
    <w:p>
      <w:r>
        <w:t>68</w:t>
      </w:r>
    </w:p>
    <w:p>
      <w:r>
        <w:t>31,3%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