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2025 phê duyệt Quy trình nội bộ giải quyết thủ tục hành chính thuộc thẩm quyền tiếp nhận và giải quyết của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794/QĐ-UBND</w:t>
      </w:r>
    </w:p>
    <w:p>
      <w:r>
        <w:t>Cần Thơ, ngày 28 tháng 3 năm 2025</w:t>
      </w:r>
    </w:p>
    <w:p>
      <w:r>
        <w:t>QUYẾT ĐỊNH</w:t>
      </w:r>
    </w:p>
    <w:p>
      <w:r>
        <w:t>PHÊ DUYỆT QUY TRÌNH NỘI BỘ GIẢI QUYẾT THỦ TỤC HÀNH CHÍNH THUỘC THẨM QUYỀN TIẾP NHẬN VÀ GIẢI QUYẾT CỦA SỞ NÔNG NGHIỆP VÀ MÔI TRƯỜNG</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Môi trường.</w:t>
      </w:r>
    </w:p>
    <w:p>
      <w:r>
        <w:t>QUYẾT ĐỊNH:</w:t>
      </w:r>
    </w:p>
    <w:p>
      <w:r>
        <w:t>Điều 1.  Phê duyệt quy trình nội bộ giải quyết thủ tục hành chính thuộc thẩm quyền tiếp nhận và giải quyết của Sở Nông nghiệp và Môi trường  (kèm Danh mục).</w:t>
      </w:r>
    </w:p>
    <w:p>
      <w:r>
        <w:t>Điều 2.</w:t>
      </w:r>
    </w:p>
    <w:p>
      <w:r>
        <w:t>1.  Giao Giám đốc Sở Nông nghiệp và Môi trường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Nông nghiệp và Môi trường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Môi trường, Giám đốc Sở Khoa học và Công nghệ và tổ chức, cá nhân có liên quan chịu trách nhiệm thi hành Quyết định này kể từ ngày ký./.</w:t>
      </w:r>
    </w:p>
    <w:p>
      <w:r>
        <w:t>Nơi nhận:</w:t>
      </w:r>
    </w:p>
    <w:p>
      <w:r>
        <w:t>- Như Điều 3;</w:t>
      </w:r>
    </w:p>
    <w:p>
      <w:r>
        <w:t>- Cục KSTTHC, VPCP;</w:t>
      </w:r>
    </w:p>
    <w:p>
      <w:r>
        <w:t>- UBND TP (1B);</w:t>
      </w:r>
    </w:p>
    <w:p>
      <w:r>
        <w:t>- VP UBND TP (2,3BCG);</w:t>
      </w:r>
    </w:p>
    <w:p>
      <w:r>
        <w:t>- Cổng TTĐT thành phố;</w:t>
      </w:r>
    </w:p>
    <w:p>
      <w:r>
        <w:t>- Lưu: VT, PM.</w:t>
      </w:r>
    </w:p>
    <w:p>
      <w:r>
        <w:t>KT. CHỦ TỊCH</w:t>
      </w:r>
    </w:p>
    <w:p>
      <w:r>
        <w:t>PHÓ CHỦ TỊCH</w:t>
      </w:r>
    </w:p>
    <w:p>
      <w:r>
        <w:t>Dương Tấn Hiển</w:t>
      </w:r>
    </w:p>
    <w:p>
      <w:r>
        <w:t>DANH MỤC</w:t>
      </w:r>
    </w:p>
    <w:p>
      <w:r>
        <w:t>QUY TRÌNH NỘI BỘ GIẢI QUYẾT THỦ TỤC HÀNH CHÍNH THUỘC THẨM QUYỀN TIẾP NHẬN VÀ GIẢI QUYẾT CỦA SỞ NÔNG NGHIỆP VÀ MÔI TRƯỜNG</w:t>
      </w:r>
    </w:p>
    <w:p>
      <w:r>
        <w:t>(Kèm theo Quyết định số 794/QĐ-UBND ngày 28 tháng 3 năm 2025 của Chủ tịch Ủy ban nhân dân thành phố)</w:t>
      </w:r>
    </w:p>
    <w:p>
      <w:r>
        <w:t>STT</w:t>
      </w:r>
    </w:p>
    <w:p>
      <w:r>
        <w:t>Tên quy trình nội bộ</w:t>
      </w:r>
    </w:p>
    <w:p>
      <w:r>
        <w:t>1</w:t>
      </w:r>
    </w:p>
    <w:p>
      <w:r>
        <w:t>Cấp Giấy chứng nhận cơ sở đủ điều kiện an toàn thực phẩm đối với cơ sở sản xuất, kinh doanh thực phẩm nông, lâm,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