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787/QĐ-UBND năm 2023 bãi bỏ Quyết định 170/QĐ-UBND về Mẫu phiếu chấm điểm để đánh giá việc giải quyết thủ tục hành chính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787/QĐ-UBND</w:t>
      </w:r>
    </w:p>
    <w:p>
      <w:r>
        <w:t>Trà Vinh, ngày 24 tháng 5 năm 2023</w:t>
      </w:r>
    </w:p>
    <w:p>
      <w:r>
        <w:t>QUYẾT ĐỊNH</w:t>
      </w:r>
    </w:p>
    <w:p>
      <w:r>
        <w:t>VỀ VIỆC BÃI BỎ QUYẾT ĐỊNH SỐ 170/QĐ-UBND NGÀY 29 THÁNG 01 NĂM 2019 CỦA CHỦ TỊCH ỦY BAN NHÂN DÂN TỈNH BAN HÀNH MẪU PHIẾU CHẤM ĐIỂM ĐỂ ĐÁNH GIÁ VIỆC GIẢI QUYẾT THỦ TỤC HÀNH CHÍNH TRÊN ĐỊA BÀN TỈNH TRÀ VINH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w:t>
      </w:r>
    </w:p>
    <w:p>
      <w:r>
        <w:t>QUYẾT ĐỊNH:</w:t>
      </w:r>
    </w:p>
    <w:p>
      <w:r>
        <w:t>Điều 1.  Bãi bỏ Quyết định số 170/QĐ-UBND ngày 29 tháng 01 năm 2019 của Chủ tịch Ủy ban nhân dân tỉnh ban hành Mẫu phiếu chấm điểm để đánh giá việc giải quyết thủ tục hành chính trên địa bàn tỉnh Trà Vinh.</w:t>
      </w:r>
    </w:p>
    <w:p>
      <w:r>
        <w:t>Điều 2.  Quyết định này có hiệu lực thi hành kể từ ngày ký.</w:t>
      </w:r>
    </w:p>
    <w:p>
      <w:r>
        <w:t>Điều 3.  Chánh Văn phòng Ủy ban nhân dân tỉnh; Thủ trưởng các cơ quan chuyên môn thuộc Ủy ban nhân dân tỉnh, Trưởng ban Ban Quản lý Khu kinh tế, Chủ tịch Ủy ban nhân dân các huyện, thị xã, thành phố, Chủ tịch Ủy ban nhân dân các xã, phường, thị trấn chịu trách nhiệm thi hành Quyết định này./.</w:t>
      </w:r>
    </w:p>
    <w:p>
      <w:r>
        <w:t>Nơi nhận:</w:t>
      </w:r>
    </w:p>
    <w:p>
      <w:r>
        <w:t>- Như Điều 3;</w:t>
      </w:r>
    </w:p>
    <w:p>
      <w:r>
        <w:t>- CT, các PCT UBND tỉnh;</w:t>
      </w:r>
    </w:p>
    <w:p>
      <w:r>
        <w:t>- LĐVP UBND tỉnh;</w:t>
      </w:r>
    </w:p>
    <w:p>
      <w:r>
        <w:t>- Trung tâm PVHCC;</w:t>
      </w:r>
    </w:p>
    <w:p>
      <w:r>
        <w:t>- Trung tâm TH-CB (đăng tải);</w:t>
      </w:r>
    </w:p>
    <w:p>
      <w:r>
        <w:t>- Lưu: VT, THNV.</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