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7823/QĐ-TLĐ năm 2023 về lùi đóng kinh phí công đoàn đối với doanh nghiệp bị cắt, giảm đơn hàng do Tổng Liên đoàn Lao động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7823/QĐ-TLĐ</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TỔNG LIÊN ĐOÀN LAO ĐỘNG</w:t>
      </w:r>
    </w:p>
    <w:p>
      <w:r>
        <w:t>VIỆT NAM</w:t>
      </w:r>
    </w:p>
    <w:p>
      <w:r>
        <w:t>-------</w:t>
      </w:r>
    </w:p>
    <w:p>
      <w:r>
        <w:t>CỘNG HÒA XÃ HỘI CHỦ NGHĨA VIỆT NAM</w:t>
      </w:r>
    </w:p>
    <w:p>
      <w:r>
        <w:t>Độc lập - Tự do - Hạnh phúc</w:t>
      </w:r>
    </w:p>
    <w:p>
      <w:r>
        <w:t>---------------</w:t>
      </w:r>
    </w:p>
    <w:p>
      <w:r>
        <w:t>Số: 7823/QĐ-TLĐ</w:t>
      </w:r>
    </w:p>
    <w:p>
      <w:r>
        <w:t>Hà Nội, ngày 31 tháng 8 năm 2023</w:t>
      </w:r>
    </w:p>
    <w:p>
      <w:r>
        <w:t>QUYẾT ĐỊNH</w:t>
      </w:r>
    </w:p>
    <w:p>
      <w:r>
        <w:t>VỀ VIỆC LÙI ĐÓNG KINH PHÍ CÔNG ĐOÀN ĐỐI VỚI DOANH NGHIỆP BỊ CẮT, GIẢM ĐƠN HÀNG</w:t>
      </w:r>
    </w:p>
    <w:p>
      <w:r>
        <w:t>ĐOÀN CHỦ TỊCH TỔNG LIÊN ĐOÀN LAO ĐỘNG VIỆT NAM</w:t>
      </w:r>
    </w:p>
    <w:p>
      <w:r>
        <w:t>- Căn cứ Luật Công đoàn, Điều lệ Công đoàn Việt Nam;</w:t>
      </w:r>
    </w:p>
    <w:p>
      <w:r>
        <w:t>- Căn cứ Nghị quyết số 105/NQ-CP ngày 15 tháng 7 năm 2023 của Chính phủ về các nhiệm vụ, giải pháp tháo gỡ khó khăn cho sản xuất kinh doanh, tiếp tục đẩy mạnh cải cách thủ tục hành chính, siết chặt kỷ luật, kỷ cương;</w:t>
      </w:r>
    </w:p>
    <w:p>
      <w:r>
        <w:t>- Căn cứ Thông báo số 893/TB-TLĐ ngày 14 tháng 8 năm 2023 của Tổng Liên đoàn Lao động Việt Nam về việc thông báo Kết luận Hội nghị Đoàn Chủ tịch Tổng Liên đoàn Lao động Việt Nam lần thứ 36 (khóa XII);</w:t>
      </w:r>
    </w:p>
    <w:p>
      <w:r>
        <w:t>- Xét đề nghị của Ban Tài chính Tổng Liên đoàn,</w:t>
      </w:r>
    </w:p>
    <w:p>
      <w:r>
        <w:t>QUYẾT ĐỊNH</w:t>
      </w:r>
    </w:p>
    <w:p>
      <w:r>
        <w:t>Điều 1.  Đồng ý cho các doanh nghiệp bị giảm từ 50% lao động tham gia bảo hiểm xã hội trở lên so với thời điểm tháng 01/01/2023 (kể cả lao động ngừng việc, tạm hoãn thực hiện hợp đồng lao động, thỏa thuận nghỉ không hưởng lương) do doanh nghiệp bị cắt, giảm đơn hàng được lùi đóng kinh phí công đoàn đến ngày 31/12/2023.</w:t>
      </w:r>
    </w:p>
    <w:p>
      <w:r>
        <w:t>Điều 2.  Giao Ban Thường vụ các Liên đoàn Lao động tỉnh, thành phố; Công đoàn ngành Trung ương và tương đương; Công đoàn Tổng Công ty trực thuộc Tổng Liên đoàn xem xét, xác định và chịu trách nhiệm về việc quyết định cho doanh nghiệp bi cắt, giảm đơn hàng được lùi đóng kinh phí công đoàn đến ngày 31/12/2023 và báo cáo tình hình thực hiện Quyết định này về Tổng Liên đoàn (qua Ban Tài chính) trước ngày 31/01/2024.</w:t>
      </w:r>
    </w:p>
    <w:p>
      <w:r>
        <w:t>Điều 3.  Ban Tài chính Tổng Liên đoàn; các Liên đoàn Lao động tỉnh, thành phố; các Công đoàn ngành Trung ương và tương đương, Công đoàn Tổng công ty trực thuộc Tổng Liên đoàn chịu trách nhiệm thi hành Quyết định này./.</w:t>
      </w:r>
    </w:p>
    <w:p>
      <w:r>
        <w:t>Nơi nhận:</w:t>
      </w:r>
    </w:p>
    <w:p>
      <w:r>
        <w:t>- Như Điều 3;</w:t>
      </w:r>
    </w:p>
    <w:p>
      <w:r>
        <w:t>- Thường trực ĐCTTLĐ (để b/c);</w:t>
      </w:r>
    </w:p>
    <w:p>
      <w:r>
        <w:t>- UBKT TLĐ (để biết);</w:t>
      </w:r>
    </w:p>
    <w:p>
      <w:r>
        <w:t>- Lưu: VT, TC.</w:t>
      </w:r>
    </w:p>
    <w:p>
      <w:r>
        <w:t>TM. ĐOÀN CHỦ TỊCH</w:t>
      </w:r>
    </w:p>
    <w:p>
      <w:r>
        <w:t>CHỦ TỊCH</w:t>
      </w:r>
    </w:p>
    <w:p>
      <w:r>
        <w:t>Nguyễn Đình Khang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