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782/QĐ-UBND năm 2024 bãi bỏ Quyết định 993/QĐ-UBND về tổ chức làm việc vào ngày thứ bảy hàng tuần để tiếp nhận, giải quyết thủ tục hành chính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782/QĐ-UBND</w:t>
      </w:r>
    </w:p>
    <w:p>
      <w:r>
        <w:t>Vĩnh Long, ngày 23 tháng 4 năm 2024</w:t>
      </w:r>
    </w:p>
    <w:p>
      <w:r>
        <w:t>QUYẾT ĐỊNH</w:t>
      </w:r>
    </w:p>
    <w:p>
      <w:r>
        <w:t>VỀ VIỆC BÃI BỎ QUYẾT ĐỊNH SỐ 993/QĐ-UBND NGÀY 11 THÁNG 5 NĂM 2010 CỦA CHỦ TỊCH ỦY BAN NHÂN DÂN TỈNH VỀ VIỆC TỔ CHỨC LÀM VIỆC VÀO NGÀY THỨ BẢY HÀNG TUẦN ĐỂ TIẾP NHẬN, GIẢI QUYẾT THỦ TỤC HÀNH CHÍNH</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 ố 61/2018/NĐ-CP ngày 23 tháng 4  năm 2018 của Chính phủ về thực hiện cơ chế một cửa, một cửa liên thông trong giải quyết thủ tục hành chính;</w:t>
      </w:r>
    </w:p>
    <w:p>
      <w:r>
        <w:t>Căn cứ Quyết định số 14/2010/QĐ-TTg ngày 12 tháng 02 năm 2010 của Thủ tướng chính phủ về tổ chức làm việc ngày thứ bảy hàng tuần để tiếp nhận, giải quyết thủ tục hành chính;</w:t>
      </w:r>
    </w:p>
    <w:p>
      <w:r>
        <w:t>Căn cứ Quyết định số 2542/QĐ-UBND ngày 19 tháng 11 năm 2018 của Chủ tịch Ủy ban nhân dân tỉnh Vĩnh Long về việc thành lập Trung tâm Phục vụ hành chính công tỉnh Vĩnh Long;</w:t>
      </w:r>
    </w:p>
    <w:p>
      <w:r>
        <w:t>Theo đề nghị của Giám đốc Sở Nội vụ tại Tờ trình số 158/TTr-SNV ngày 18 tháng 3 năm 2024.</w:t>
      </w:r>
    </w:p>
    <w:p>
      <w:r>
        <w:t>QUYẾT ĐỊNH:</w:t>
      </w:r>
    </w:p>
    <w:p>
      <w:r>
        <w:t>Điều 1.  Bãi bỏ Quyết định số 993/QĐ-UBND ngày 11 tháng 5 năm 2010 của Chủ tịch Ủy ban nhân dân tỉnh về việc tổ chức làm việc vào ngày thứ bảy hàng tuần để tiếp nhận, giải quyết thủ tục hành chính.</w:t>
      </w:r>
    </w:p>
    <w:p>
      <w:r>
        <w:t>Lý do: không còn phù hợp với tình hình thực tiễn địa phương.</w:t>
      </w:r>
    </w:p>
    <w:p>
      <w:r>
        <w:t>Điều 2.  Tổ chức thực hiện</w:t>
      </w:r>
    </w:p>
    <w:p>
      <w:r>
        <w:t>1. Căn cứ nhu cầu thực tế của cá nhân, tổ chức và điều kiện của cơ quan hành chính nhà nước, Thủ trưởng các sở, ban, ngành tỉnh, Chủ tịch Ủy ban nhân dân các huyện, thị xã, thành phố quyết định lựa chọn các thủ tục hành chính cần tổ chức làm việc 1/2 ngày hoặc cả ngày thứ bảy hàng tuần (trừ ngày lễ, ngày tết và ngày nghỉ khác theo quy định của pháp luật) để tiếp nhận và giải quyết thủ tục hành chính.</w:t>
      </w:r>
    </w:p>
    <w:p>
      <w:r>
        <w:t>2. Thủ trưởng các cơ quan, đơn vị tổ chức tiếp nhận, giải quyết các thủ tục hành chính vào ngày thứ bảy hàng tuần cần sắp xếp, bố trí lao động một cách khoa học, hợp lý để không tăng biên chế, không ảnh hưởng đến hoạt động bình thường vào các ngày làm việc khác trong tuần, bảo đảm hiệu quả công việc.</w:t>
      </w:r>
    </w:p>
    <w:p>
      <w:r>
        <w:t>Điều 3.  Chánh Văn phòng Ủy ban nhân dân tỉnh; Giám đốc Sở Nội vụ; Thủ trưởng các sở, ban, ngành tỉnh; Chủ tịch Ủy ban nhân dân các huyện, thị xã, thành phố chịu trách nhiệm thi hành Quyết định này.</w:t>
      </w:r>
    </w:p>
    <w:p>
      <w:r>
        <w:t>Quyết định này có hiệu lực kể từ ngày ký./.</w:t>
      </w:r>
    </w:p>
    <w:p>
      <w:r>
        <w:t>Nơi nhận:</w:t>
      </w:r>
    </w:p>
    <w:p>
      <w:r>
        <w:t>- Như Điều 3;</w:t>
      </w:r>
    </w:p>
    <w:p>
      <w:r>
        <w:t>- CT, các PCT. UBND tỉnh;</w:t>
      </w:r>
    </w:p>
    <w:p>
      <w:r>
        <w:t>- CVP, Phó CVP. UBND tỉnh;</w:t>
      </w:r>
    </w:p>
    <w:p>
      <w:r>
        <w:t>- TTPVHCC;</w:t>
      </w:r>
    </w:p>
    <w:p>
      <w:r>
        <w:t>- Lưu: VT, 09.PVHCC.</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