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78/2024/QĐ-UBND bãi bỏ các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78/2024/QĐ-UBND</w:t>
      </w:r>
    </w:p>
    <w:p>
      <w:r>
        <w:t>Ninh Bình, ngày 22 tháng 10 năm 2024</w:t>
      </w:r>
    </w:p>
    <w:p>
      <w:r>
        <w:t>QUYẾT ĐỊNH</w:t>
      </w:r>
    </w:p>
    <w:p>
      <w:r>
        <w:t>BÃI BỎ CÁC QUYẾT ĐỊNH CỦA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 tại Tờ trình số 99/TTr-SYT ngày 10   tháng 10 năm 2024.</w:t>
      </w:r>
    </w:p>
    <w:p>
      <w:r>
        <w:t>QUYẾT ĐỊNH:</w:t>
      </w:r>
    </w:p>
    <w:p>
      <w:r>
        <w:t>Điều 1. Bãi bỏ toàn bộ các quyết định</w:t>
      </w:r>
    </w:p>
    <w:p>
      <w:r>
        <w:t>Bãi bỏ toàn bộ các quyết định sau đây:</w:t>
      </w:r>
    </w:p>
    <w:p>
      <w:r>
        <w:t>1. Quyết định số 643/QĐ-UB ngày 16 tháng 4 năm 2003 của Ủy ban nhân dân tỉnh Ninh Bình về việc thành lập Ban quản lý Quỹ khám, chữa bệnh cho người nghèo tỉnh Ninh Bình.</w:t>
      </w:r>
    </w:p>
    <w:p>
      <w:r>
        <w:t>2. Quyết định số 01/2014/QĐ-UBND ngày 20 tháng 01 năm 2014 của Ủy ban nhân dân tỉnh Ninh Bình ban hành Quy định trình tự, thủ tục, nội dung và mức chi hỗ trợ một phần chi phí khám, chữa bệnh cho người nghèo trên địa bàn tỉnh Ninh Bình.</w:t>
      </w:r>
    </w:p>
    <w:p>
      <w:r>
        <w:t>Điều 2. Điều khoản thi hành</w:t>
      </w:r>
    </w:p>
    <w:p>
      <w:r>
        <w:t>Quyết định này có hiệu lực thi hành kể từ ngày 01 tháng 11 năm 2024./.</w:t>
      </w:r>
    </w:p>
    <w:p>
      <w:r>
        <w:t>Nơi nhận:</w:t>
      </w:r>
    </w:p>
    <w:p>
      <w:r>
        <w:t>- Thường trực Tỉnh ủy;</w:t>
      </w:r>
    </w:p>
    <w:p>
      <w:r>
        <w:t>- Thường trực HĐND tỉnh;</w:t>
      </w:r>
    </w:p>
    <w:p>
      <w:r>
        <w:t>- Cục Kiểm tra VBQPPL (Bộ Tư pháp);</w:t>
      </w:r>
    </w:p>
    <w:p>
      <w:r>
        <w:t>- Đoàn ĐBQH tỉnh;</w:t>
      </w:r>
    </w:p>
    <w:p>
      <w:r>
        <w:t>- Lãnh đạo UBND tỉnh;</w:t>
      </w:r>
    </w:p>
    <w:p>
      <w:r>
        <w:t>- Ủy ban MTTQVN tỉnh;</w:t>
      </w:r>
    </w:p>
    <w:p>
      <w:r>
        <w:t>- Các sở, ban, ngành, đoàn thể;</w:t>
      </w:r>
    </w:p>
    <w:p>
      <w:r>
        <w:t>- Công báo tỉnh;</w:t>
      </w:r>
    </w:p>
    <w:p>
      <w:r>
        <w:t>- Cổng thông tin điện tử tỉnh;</w:t>
      </w:r>
    </w:p>
    <w:p>
      <w:r>
        <w:t>- Lưu: VT, VP...</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