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766/QĐ-UBND năm 2025 công bố Danh mục thủ tục hành chính và phê duyệt Quy trình nội bộ giải quyết thủ tục hành chính mới ban hành, sửa đổi, bổ sung, thay thế, bãi bỏ thuộc thẩm quyền giải quyết của Sở Xây dựng, Ban Quản lý các khu công nghiệp,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766/QĐ-UBND</w:t>
      </w:r>
    </w:p>
    <w:p>
      <w:r>
        <w:t>Ninh Bình, ngày 27 tháng 6 năm 2025</w:t>
      </w:r>
    </w:p>
    <w:p>
      <w:r>
        <w:t>QUYẾT ĐỊNH</w:t>
      </w:r>
    </w:p>
    <w:p>
      <w:r>
        <w:t>CÔNG BỐ DANH MỤC THỦ TỤC HÀNH CHÍNH VÀ PHÊ DUYỆT QUY TRÌNH NỘI BỘ GIẢI QUYẾT THỦ TỤC HÀNH CHÍNH MỚI BAN HÀNH, SỬA ĐỔI, BỔ SUNG, THAY THẾ, BÃI BỎ THUỘC THẨM QUYỀN GIẢI QUYẾT CỦA SỞ XÂY DỰNG, BAN QUẢN LÝ CÁC KHU CÔNG NGHIỆP, UBND CẤP XÃ TRÊN ĐỊA BÀN TỈNH NINH BÌNH</w:t>
      </w:r>
    </w:p>
    <w:p>
      <w:r>
        <w:t>CHỦ TỊCH ỦY BAN NHÂN DÂN TỈNH NINH BÌNH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các Quyết định của Bộ trưởng Bộ Xây dựng: số 900/QĐ-BXD ngày 24/6/2025 về việc công bố thủ tục hành chính được sửa đổi, bổ sung trong lĩnh vực đường sắt thuộc phạm vi chức năng quản lý của Bộ Xây dựng; số 901/QĐ-BXD ngày 24/6/2025 về việc công bố thủ tục hành chính được sửa đổi, bổ sung trong lĩnh vực đường bộ thuộc phạm vi chức năng quản lý của Bộ Xây dựng; số 902/QĐ-BXD ngày 24/6/2025 về việc công bố thủ tục hành chính được sửa đổi, bổ sung trong lĩnh vực đường thủy nội địa thuộc phạm vi chức năng quản lý của Bộ Xây dựng; số 864/QĐ- BXD ngày 19/6/2025 Công bố thủ tục hành chính được sửa đổi, bổ sung trong lĩnh vực hoạt động xây dựng theo quy định về phân quyền, phân cấp, phân định thẩm quyền thuộc phạm vi quản lý của Bộ Xây dựng và số 903/QĐ-BXD ngày 24/6/2025 của Bộ Xây dựng về việc công bố thủ tục hành chính được sửa đổi, bổ sung trong lĩnh vực nhà ở, liên quan đến sắp xếp tổ chức bộ máy, thực hiện chính quyền địa phương 02 cấp, thuộc phạm vi chức năng quản lý của Bộ Xây dựng;</w:t>
      </w:r>
    </w:p>
    <w:p>
      <w:r>
        <w:t>Theo đề nghị của Giám đốc Sở Xây dựng.</w:t>
      </w:r>
    </w:p>
    <w:p>
      <w:r>
        <w:t>QUYẾT ĐỊNH:</w:t>
      </w:r>
    </w:p>
    <w:p>
      <w:r>
        <w:t>Điều 1.  Công bố kèm theo Quyết định này 34 Danh mục thủ tục hành chính  (Phụ luc I)  được ban hành mới, sửa đổi, bổ sung thuộc thẩm quyền giải quyết của Sở Xây dựng, Ban Quản lý các khu công nghiệp,UBND cấp xã trên địa bàn tỉnh Ninh Bình.</w:t>
      </w:r>
    </w:p>
    <w:p>
      <w:r>
        <w:t>Điều 2.  Phê duyệt kèm theo Quyết định này 46 Quy trình nội bộ giải quyết thủ tục hành chính  (Phụ lục III)  thuộc thẩm quyền giải quyết của Sở Xây dựng, Ban Quản lý các khu công nghiệp, UBND cấp xã trên địa bàn tỉnh Ninh Bình.</w:t>
      </w:r>
    </w:p>
    <w:p>
      <w:r>
        <w:t>Điều 3.  Bãi bỏ 34 Danh mục thủ tục hành chính  (Phụ lục II)  tại các Quyết định của Chủ tịch UBND tỉnh Ninh Bình: số 1124/QĐ-UBND ngày 18/12/2024; Quyết định số 470/QĐ-UBND ngày 26/4/2025; số 967/QĐ-UBND ngày 20/11/2023; 593/QĐ-UBND ngày 25/12/2019 về việc công bố Danh mục thủ tục hành chính được ban hành mới, sửa đổi, bổ sung thuộc thẩm quyền giải quyết của Sở Xây dựng, các sở, ban, ngành trên địa bàn tỉnh Ninh Bình và bãi bỏ 17 quy trình nội bộ tại các Quyết định của Chủ tịch UBND tỉnh: số 87/QĐ-UBND ngày 24/01/2025, số Quyết định số 460/QĐ-UBND ngày 27/5/2024 về việc phê duyệt quy trình nội bộ đối với các TTHC trên.</w:t>
      </w:r>
    </w:p>
    <w:p>
      <w:r>
        <w:t>Điều 4. Trách nhiệm thực hiện</w:t>
      </w:r>
    </w:p>
    <w:p>
      <w:r>
        <w:t>1. Sở Khoa học và Công nghệ chủ trì, phối hợp với Sở Xây dựng, UBND cấp xã và các cơ quan liên quan cập nhật/gỡ bỏ, quy trình điện tử giải quyết thủ tục hành chính cấp xã tại Quyết định này trên Hệ thống thông tin giải quyết thủ tục hành chính của tỉnh đảm bảo kịp thời, đầy đủ, chính xác, đúng quy định.</w:t>
      </w:r>
    </w:p>
    <w:p>
      <w:r>
        <w:t>2. UBND cấp xã điền đầy đủ các thông tin trong quy trình nội bộ do Sở Khoa học và Công nghệ cung cấp trên Hệ thống thông tin giải quyết thủ tục hành chính cấp tỉnh kịp thời, đúng quy định.</w:t>
      </w:r>
    </w:p>
    <w:p>
      <w:r>
        <w:t>3. Sở Xây dựng chủ trì, phối hợp với các cơ quan liên quan cập nhật/gỡ bỏ nội dung thủ tục hành chính, quy trình điện tử giải quyết thủ tục hành chính cấp tỉnh tại Quyết định này trên Hệ thống thông tin giải quyết thủ tục hành chính của tỉnh đảm bảo kịp thời, đầy đủ, chính xác.</w:t>
      </w:r>
    </w:p>
    <w:p>
      <w:r>
        <w:t>4.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5. Sở Xây dựng, UBND cấp xã có trách nhiệm thực hiện và giải quyết thủ tục hành chính đảm bảo đúng quy định; Trung tâm Phục vụ hành chính công tỉnh, Trung tâm phục vụ hành chính công cấp xã niêm yết công khai, hướng dẫn và tổ chức tiếp nhận và trả kết quả giải quyết thủ tục hành chính cho tổ chức, cá nhân.</w:t>
      </w:r>
    </w:p>
    <w:p>
      <w:r>
        <w:t>Điều 5.  Quyết định này có hiệu lực thi hành kể từ ngày 01/7/2025.</w:t>
      </w:r>
    </w:p>
    <w:p>
      <w:r>
        <w:t>Điều 6.  Chánh Văn phòng UBND tỉnh, Giám đốc Xây dựng, Trưởng Ban quản lý các khu công nghiệp tỉnh, Giám đốc Sở Khoa học và Công nghệ, Giám đốc Trung tâm Phục vụ hành chính công; Chủ tịch UBND các xã, phường; Thủ trưởng các cơ quan, đơn vị và tổ chức, cá nhân có liên quan chịu trách nhiệm thi hành Quyết định này./.</w:t>
      </w:r>
    </w:p>
    <w:p>
      <w:r>
        <w:t>Nơi nhận:</w:t>
      </w:r>
    </w:p>
    <w:p>
      <w:r>
        <w:t>- Như Điều 6;</w:t>
      </w:r>
    </w:p>
    <w:p>
      <w:r>
        <w:t>- Cục Kiểm soát TTHC, VPCP;</w:t>
      </w:r>
    </w:p>
    <w:p>
      <w:r>
        <w:t>- Chủ tịch, các PCT UBND tỉnh;</w:t>
      </w:r>
    </w:p>
    <w:p>
      <w:r>
        <w:t>- VNPT Ninh Bình;</w:t>
      </w:r>
    </w:p>
    <w:p>
      <w:r>
        <w:t>- Lưu: VT, TTTT-CP, VP4, VP7.</w:t>
      </w:r>
    </w:p>
    <w:p>
      <w:r>
        <w:t>MT105/VP7/2025/CBTTHC -SXD</w:t>
      </w:r>
    </w:p>
    <w:p>
      <w:r>
        <w:t>KT. CHỦ TỊCH</w:t>
      </w:r>
    </w:p>
    <w:p>
      <w:r>
        <w:t>PHÓ CHỦ TỊCH</w:t>
      </w:r>
    </w:p>
    <w:p>
      <w:r>
        <w:t>Nguyễn Cao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