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2024 phê duyệt kết quả đánh giá hoạt động kiểm soát ô nhiễm môi trường biển năm 2023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764/QĐ-UBND</w:t>
      </w:r>
    </w:p>
    <w:p>
      <w:r>
        <w:t>Trà Vinh, ngày 04 tháng 5 năm 2024</w:t>
      </w:r>
    </w:p>
    <w:p>
      <w:r>
        <w:t>QUYẾT ĐỊNH</w:t>
      </w:r>
    </w:p>
    <w:p>
      <w:r>
        <w:t>VỀ VIỆC PHÊ DUYỆT KẾT QUẢ ĐÁNH GIÁ HOẠT ĐỘNG KIỂM SOÁT Ô NHIỄM MÔI TRƯỜNG BIỂN NĂM 2023 TRÊN ĐỊA BÀN TỈNH TRÀ VINH</w:t>
      </w:r>
    </w:p>
    <w:p>
      <w:r>
        <w:t>ỦY BAN NHÂN DÂN TỈNH TRÀ VINH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Luật Bảo vệ môi trường ngày 17 tháng 11 năm 2020;</w:t>
      </w:r>
    </w:p>
    <w:p>
      <w:r>
        <w:t>Căn cứ Thông tư số 27/2016/TT-BTNMT ngày 29 tháng 9 năm 2016 của Bộ trưởng Bộ Tài nguyên và Môi trường quy định chi tiết bộ chỉ số và việc đánh giá kết quả hoạt động kiểm soát ô nhiễm môi trường biển và hải đảo;</w:t>
      </w:r>
    </w:p>
    <w:p>
      <w:r>
        <w:t>Theo đề nghị của Giám đốc Sở Tài nguyên và Môi trường tại Tờ trình số 167/TTr-STNMT ngày 08 tháng 4 năm 2024 về việc phê duyệt kết quả đánh giá hoạt động kiểm soát ô nhiễm môi trường biển trên địa bàn tỉnh Trà Vinh năm 2023.</w:t>
      </w:r>
    </w:p>
    <w:p>
      <w:r>
        <w:t>QUYẾT ĐỊNH:</w:t>
      </w:r>
    </w:p>
    <w:p>
      <w:r>
        <w:t>Điều 1.  Phê duyệt kết quả đánh giá hoạt động kiểm soát ô nhiễm môi trường biển năm 2023 trên địa bàn tỉnh Trà Vinh  (Chi tiết tại Bảng tổng hợp kết quả đánh giá và hồ sơ kèm theo).</w:t>
      </w:r>
    </w:p>
    <w:p>
      <w:r>
        <w:t>Điều 2.  Giao Sở Tài nguyên và Môi trường có trách nhiệm công bố công khai kết quả đánh giá hoạt động kiểm soát ô nhiễm môi trường biển năm 2023 trên địa bàn tỉnh Trà Vinh theo quy định; đồng thời, chủ trì, phối hợp với các Sở, ngành, đơn vị và địa phương có liên quan tổ chức triển khai thực hiện các giải pháp duy trì, nâng chất lượng các chỉ số có kết quả đánh giá kiểm soát tốt và khắc phục các nội dung còn hạn chế trong hoạt động kiểm soát ô nhiễm môi trường biển trên địa bàn tỉnh.</w:t>
      </w:r>
    </w:p>
    <w:p>
      <w:r>
        <w:t>Điều 3.  Chánh Văn phòng Ủy ban nhân dân tỉnh; Giám đốc Sở Tài nguyên và Môi trường; Thủ trưởng các cơ quan, đơn vị có liên quan; Chủ tịch Ủy ban nhân dân các huyện: Châu Thành, Cầu Ngang, Duyên Hải và thị xã Duyên Hải chịu trách nhiệm thi hành Quyết định này.</w:t>
      </w:r>
    </w:p>
    <w:p>
      <w:r>
        <w:t>Quyết định này có hiệu lực từ ngày ký./.</w:t>
      </w:r>
    </w:p>
    <w:p>
      <w:r>
        <w:t>Nơi nhận:</w:t>
      </w:r>
    </w:p>
    <w:p>
      <w:r>
        <w:t>- Như Điều 3;</w:t>
      </w:r>
    </w:p>
    <w:p>
      <w:r>
        <w:t>- Bộ Tài nguyên và Môi trường (để b/c);</w:t>
      </w:r>
    </w:p>
    <w:p>
      <w:r>
        <w:t>- Cục Biển và Hải đảo Việt Nam;</w:t>
      </w:r>
    </w:p>
    <w:p>
      <w:r>
        <w:t>- CT, các PCT. UBND tỉnh;</w:t>
      </w:r>
    </w:p>
    <w:p>
      <w:r>
        <w:t>- LĐVP; các Phòng;</w:t>
      </w:r>
    </w:p>
    <w:p>
      <w:r>
        <w:t>- Lưu: VT, NK.</w:t>
      </w:r>
    </w:p>
    <w:p>
      <w:r>
        <w:t>TM. ỦY BAN NHÂN DÂN</w:t>
      </w:r>
    </w:p>
    <w:p>
      <w:r>
        <w:t>KT. CHỦ TỊCH</w:t>
      </w:r>
    </w:p>
    <w:p>
      <w:r>
        <w:t>PHÓ CHỦ TỊCH</w:t>
      </w:r>
    </w:p>
    <w:p>
      <w:r>
        <w:t>Nguyễn Quỳnh Thiện</w:t>
      </w:r>
    </w:p>
    <w:p>
      <w:r>
        <w:t>BẢNG TỔNG HỢP ĐÁNH GIÁ KẾT QUẢ HOẠT ĐỘNG KIỂM SOÁT Ô NHIỄM MÔI TRƯỜNG BIỂN NĂM 2023 TRÊN ĐỊA BÀN TỈNH TRÀ VINH</w:t>
      </w:r>
    </w:p>
    <w:p>
      <w:r>
        <w:t>(Kèm theo Quyết định số 764/QĐ-UBND ngày 04 tháng 5 năm 2024 của Ủy ban nhân dân tỉnh Trà Vinh)</w:t>
      </w:r>
    </w:p>
    <w:p>
      <w:r>
        <w:t>TT</w:t>
      </w:r>
    </w:p>
    <w:p>
      <w:r>
        <w:t>Nội dung</w:t>
      </w:r>
    </w:p>
    <w:p>
      <w:r>
        <w:t>Tổng điểm tối đa</w:t>
      </w:r>
    </w:p>
    <w:p>
      <w:r>
        <w:t>Tổng điểm tự đánh giá</w:t>
      </w:r>
    </w:p>
    <w:p>
      <w:r>
        <w:t>Chỉ số đánh giá kết quả thực hiện nội dung kiểm soát ô nhiễm môi trường biển</w:t>
      </w:r>
    </w:p>
    <w:p>
      <w:r>
        <w:t>Xếp loại kết quả hoạt động kiểm soát ô nhiễm môi trường biển</w:t>
      </w:r>
    </w:p>
    <w:p>
      <w:r>
        <w:t>1</w:t>
      </w:r>
    </w:p>
    <w:p>
      <w:r>
        <w:t>Công tác lãnh đạo, chỉ đạo, điều hành kiểm soát ô nhiễm môi trường biển</w:t>
      </w:r>
    </w:p>
    <w:p>
      <w:r>
        <w:t>8</w:t>
      </w:r>
    </w:p>
    <w:p>
      <w:r>
        <w:t>8/8</w:t>
      </w:r>
    </w:p>
    <w:p>
      <w:r>
        <w:t>100%</w:t>
      </w:r>
    </w:p>
    <w:p>
      <w:r>
        <w:t>Tốt</w:t>
      </w:r>
    </w:p>
    <w:p>
      <w:r>
        <w:t>2</w:t>
      </w:r>
    </w:p>
    <w:p>
      <w:r>
        <w:t>Rà soát, hệ thống hóa; theo dõi, kiểm tra tình hình thi hành văn bản quy phạm pháp luật về kiểm soát ô nhiễm môi trường biển</w:t>
      </w:r>
    </w:p>
    <w:p>
      <w:r>
        <w:t>8</w:t>
      </w:r>
    </w:p>
    <w:p>
      <w:r>
        <w:t>8/8</w:t>
      </w:r>
    </w:p>
    <w:p>
      <w:r>
        <w:t>100%</w:t>
      </w:r>
    </w:p>
    <w:p>
      <w:r>
        <w:t>Tốt</w:t>
      </w:r>
    </w:p>
    <w:p>
      <w:r>
        <w:t>3</w:t>
      </w:r>
    </w:p>
    <w:p>
      <w:r>
        <w:t>Điều tra, thống kê, phân loại, đánh giá các nguồn thải từ đất liền, từ các hoạt động trên biển và hải đảo; tình trạng ô nhiễm môi trường biển</w:t>
      </w:r>
    </w:p>
    <w:p>
      <w:r>
        <w:t>12</w:t>
      </w:r>
    </w:p>
    <w:p>
      <w:r>
        <w:t>12/12</w:t>
      </w:r>
    </w:p>
    <w:p>
      <w:r>
        <w:t>100%</w:t>
      </w:r>
    </w:p>
    <w:p>
      <w:r>
        <w:t>Tốt</w:t>
      </w:r>
    </w:p>
    <w:p>
      <w:r>
        <w:t>4</w:t>
      </w:r>
    </w:p>
    <w:p>
      <w:r>
        <w:t>Định kỳ quan trắc và đánh giá hiện trạng chất lượng nước, trầm tích và đa dạng sinh học của các khu vực biển</w:t>
      </w:r>
    </w:p>
    <w:p>
      <w:r>
        <w:t>12</w:t>
      </w:r>
    </w:p>
    <w:p>
      <w:r>
        <w:t>5,5/12</w:t>
      </w:r>
    </w:p>
    <w:p>
      <w:r>
        <w:t>45,8%</w:t>
      </w:r>
    </w:p>
    <w:p>
      <w:r>
        <w:t>Kém</w:t>
      </w:r>
    </w:p>
    <w:p>
      <w:r>
        <w:t>5</w:t>
      </w:r>
    </w:p>
    <w:p>
      <w:r>
        <w:t>Phòng ngừa, phát hiện, xử lý, khắc phục tình trạng ô nhiễm và suy thoái môi trường, các hệ sinh thái biển; cải thiện và phục hồi môi trường, các hệ sinh thái biển bị ô nhiễm và suy thoái</w:t>
      </w:r>
    </w:p>
    <w:p>
      <w:r>
        <w:t>30</w:t>
      </w:r>
    </w:p>
    <w:p>
      <w:r>
        <w:t>27/30</w:t>
      </w:r>
    </w:p>
    <w:p>
      <w:r>
        <w:t>90%</w:t>
      </w:r>
    </w:p>
    <w:p>
      <w:r>
        <w:t>Tốt</w:t>
      </w:r>
    </w:p>
    <w:p>
      <w:r>
        <w:t>6</w:t>
      </w:r>
    </w:p>
    <w:p>
      <w:r>
        <w:t>Ứng phó, khắc phục sự cố môi trường biển</w:t>
      </w:r>
    </w:p>
    <w:p>
      <w:r>
        <w:t>12</w:t>
      </w:r>
    </w:p>
    <w:p>
      <w:r>
        <w:t>12/12</w:t>
      </w:r>
    </w:p>
    <w:p>
      <w:r>
        <w:t>100%</w:t>
      </w:r>
    </w:p>
    <w:p>
      <w:r>
        <w:t>Tốt</w:t>
      </w:r>
    </w:p>
    <w:p>
      <w:r>
        <w:t>7</w:t>
      </w:r>
    </w:p>
    <w:p>
      <w:r>
        <w:t>Tuyên truyền, phổ biến, giáo dục, nâng cao nhận thức pháp luật về bảo vệ môi trường biển</w:t>
      </w:r>
    </w:p>
    <w:p>
      <w:r>
        <w:t>8</w:t>
      </w:r>
    </w:p>
    <w:p>
      <w:r>
        <w:t>8/8</w:t>
      </w:r>
    </w:p>
    <w:p>
      <w:r>
        <w:t>100%</w:t>
      </w:r>
    </w:p>
    <w:p>
      <w:r>
        <w:t>Tốt</w:t>
      </w:r>
    </w:p>
    <w:p>
      <w:r>
        <w:t>8</w:t>
      </w:r>
    </w:p>
    <w:p>
      <w:r>
        <w:t>Thanh tra, kiểm tra việc chấp hành pháp luật về tài nguyên, môi trường biển, giải quyết khiếu nại tố cáo</w:t>
      </w:r>
    </w:p>
    <w:p>
      <w:r>
        <w:t>10</w:t>
      </w:r>
    </w:p>
    <w:p>
      <w:r>
        <w:t>10/10</w:t>
      </w:r>
    </w:p>
    <w:p>
      <w:r>
        <w:t>100%</w:t>
      </w:r>
    </w:p>
    <w:p>
      <w:r>
        <w:t>Tốt</w:t>
      </w:r>
    </w:p>
    <w:p>
      <w:r>
        <w:t>CHỈ SỐ ĐÁNH GIÁ KẾT QUẢ HOẠT ĐỘNG KIỂM SOÁT Ô NHIỄM MÔI TRƯỜNG BIỂN VÀ HẢI ĐẢO</w:t>
      </w:r>
    </w:p>
    <w:p>
      <w:r>
        <w:t>100</w:t>
      </w:r>
    </w:p>
    <w:p>
      <w:r>
        <w:t>90,5/100</w:t>
      </w:r>
    </w:p>
    <w:p>
      <w:r>
        <w:t>90,5%</w:t>
      </w:r>
    </w:p>
    <w:p>
      <w:r>
        <w:t>Tốt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