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76/2025/QĐ-UBND sửa đổi Quyết định 42/2024/QĐ-UBND quy định việc sử dụng một phần diện tích đất để xây dựng công trình phục vụ trực tiếp sản xuất nông nghiệp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76/2025/QĐ-UBND</w:t>
      </w:r>
    </w:p>
    <w:p>
      <w:r>
        <w:t>Nghệ An, ngày 21 tháng 10 năm 2025</w:t>
      </w:r>
    </w:p>
    <w:p>
      <w:r>
        <w:t>QUYẾT ĐỊNH</w:t>
      </w:r>
    </w:p>
    <w:p>
      <w:r>
        <w:t>SỬA ĐỔI, BỔ SUNG MỘT SỐ ĐIỀU CỦA QUYẾT ĐỊNH SỐ 42/2024/QĐ-UBND NGÀY 31/10/2024 CỦA ỦY BAN NHÂN DÂN TỈNH QUY ĐỊNH VIỆC SỬ DỤNG MỘT PHẦN DIỆN TÍCH ĐẤT ĐỂ XÂY DỰNG CÔNG TRÌNH PHỤC VỤ TRỰC TIẾP SẢN XUẤT NÔNG NGHIỆP TRÊN ĐỊA BÀN TỈNH NGHỆ AN</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Theo đề nghị của Giám đốc Sở Nông nghiệp và Môi trường tại Tờ trình số 9264/TTr-SNNMT-QLKTKHCN ngày 16/10/2025 về dự thảo Quyết định sửa đổi, bổ sung một số điều của Quyết định số 42/2024/QĐ-UBND ngày 31/10/2024 của Ủy ban nhân dân tỉnh quy định việc sử dụng một phần diện tích đất để xây dựng công trình phục vụ trực tiếp sản xuất nông nghiệp trên địa bàn tỉnh Nghệ An;</w:t>
      </w:r>
    </w:p>
    <w:p>
      <w:r>
        <w:t>Ủy ban nhân dân tỉnh ban hành Quyết định sửa đổi, bổ sung một số điều của Quyết định số 42/2024/QĐ-UBND ngày 31/10/2024 của Ủy ban nhân dân tỉnh quy định việc sử dụng một phần diện tích đất để xây dựng công trình phục vụ trực tiếp sản xuất nông nghiệp trên địa bàn tỉnh Nghệ An.</w:t>
      </w:r>
    </w:p>
    <w:p>
      <w:r>
        <w:t>Điều 1. Sửa đổi, bổ sung một số điều của Quyết định số 42/2024/QĐ-UBND ngày 31/10/2024 của Ủy ban nhân dân tỉnh quy định việc sử dụng một phần diện tích đất để xây dựng công trình phục vụ trực tiếp sản xuất nông nghiệp trên địa bàn tỉnh Nghệ An</w:t>
      </w:r>
    </w:p>
    <w:p>
      <w:r>
        <w:t>1. Thay thế cụm từ “Ủy ban nhân dân cấp huyện” bằng cụm từ “Ủy ban nhân dân cấp xã” tại điểm b khoản 2 Điều 4 và tại khoản 1, khoản 2 Điều 6.</w:t>
      </w:r>
    </w:p>
    <w:p>
      <w:r>
        <w:t>2. Thay thế cụm từ “Sở Nông nghiệp và Phát triển nông thôn” bằng cụm từ “Sở Nông nghiệp và Môi trường” tại khoản 1, khoản 2 Điều 6.</w:t>
      </w:r>
    </w:p>
    <w:p>
      <w:r>
        <w:t>3. Thay thế cụm từ “Ủy ban nhân dân các huyện, thành phố, thị xã” bằng cụm từ “Ủy ban nhân dân các xã, phường” tại khoản 2 Điều 6.</w:t>
      </w:r>
    </w:p>
    <w:p>
      <w:r>
        <w:t>4. Thay thế cụm từ “Chủ tịch Ủy ban nhân dân các huyện, thành phố, thị xã; Chủ tịch Ủy ban nhân dân các xã, phường, thị trấn” bằng cụm từ “Chủ tịch Ủy ban nhân dân các xã, phường” tại khoản 3 Điều 6.</w:t>
      </w:r>
    </w:p>
    <w:p>
      <w:r>
        <w:t>Điều 2. Điều khoản thi hành</w:t>
      </w:r>
    </w:p>
    <w:p>
      <w:r>
        <w:t>1. Quyết định này có hiệu lực thi hành kể từ ngày 31 tháng 10 năm 2025.</w:t>
      </w:r>
    </w:p>
    <w:p>
      <w:r>
        <w:t>2. Chánh Văn phòng Ủy ban nhân dân tỉnh; Giám đốc các Sở, Thủ trưởng các ban, ngành cấp tỉnh; Chủ tịch Ủy ban nhân dân các xã, phường; các tổ chức, cá nhân khác có liên quan chịu trách nhiệm thi hành Quyết định này./.</w:t>
      </w:r>
    </w:p>
    <w:p>
      <w:r>
        <w:t>Nơi nhận:</w:t>
      </w:r>
    </w:p>
    <w:p>
      <w:r>
        <w:t>- Như Điều 2;</w:t>
      </w:r>
    </w:p>
    <w:p>
      <w:r>
        <w:t>- Văn phòng Chính phủ;</w:t>
      </w:r>
    </w:p>
    <w:p>
      <w:r>
        <w:t>- Bộ Nông nghiệp và Môi trường;</w:t>
      </w:r>
    </w:p>
    <w:p>
      <w:r>
        <w:t>- Cục Kiểm tra văn bản - Bộ Tư pháp;</w:t>
      </w:r>
    </w:p>
    <w:p>
      <w:r>
        <w:t>- TT Tỉnh ủy, TT HĐND tỉnh;</w:t>
      </w:r>
    </w:p>
    <w:p>
      <w:r>
        <w:t>- Đoàn Đại biểu Quốc hội tỉnh;</w:t>
      </w:r>
    </w:p>
    <w:p>
      <w:r>
        <w:t>- Chủ tịch, các Phó Chủ tịch UBND tỉnh;</w:t>
      </w:r>
    </w:p>
    <w:p>
      <w:r>
        <w:t>- Các Phó CVP UBND tỉnh;</w:t>
      </w:r>
    </w:p>
    <w:p>
      <w:r>
        <w:t>- Cổng Thông tin điện tử tỉnh;</w:t>
      </w:r>
    </w:p>
    <w:p>
      <w:r>
        <w:t>- Lưu: VT, NN (TP, N.Toàn).</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