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759/QĐ-UBND năm 2024 về Bộ tiêu chí huyện nông thôn mới và quy định thành phố hoàn thành nhiệm vụ xây dựng nông thôn mới trên địa bàn tỉnh Cao Bằng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759/QĐ-UBND</w:t>
      </w:r>
    </w:p>
    <w:p>
      <w:r>
        <w:t>Cao Bằng, ngày 20 tháng 6 năm 2024</w:t>
      </w:r>
    </w:p>
    <w:p>
      <w:r>
        <w:t>QUYẾT ĐỊNH</w:t>
      </w:r>
    </w:p>
    <w:p>
      <w:r>
        <w:t>BAN HÀNH BỘ TIÊU CHÍ HUYỆN NÔNG THÔN MỚI VÀ QUY ĐỊNH THÀNH PHỐ HOÀN THÀNH NHIỆM VỤ XÂY DỰNG NÔNG THÔN MỚI TRÊN ĐỊA BÀN TỈNH CAO BẰNG GIAI ĐOẠN 2021-2025</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phê duyệt Chương trình mục tiêu quốc gia xây dựng nông thôn mới giai đoạn 2021-2025;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2021 -2025; bổ sung tiêu chí huyện nông thôn mới đặc thù, không có đơn vị hành chính cấp xã giai đoạn 2021 - 2025;</w:t>
      </w:r>
    </w:p>
    <w:p>
      <w:r>
        <w:t>Theo đề nghị của Giám đốc Sở Nông nghiệp và Phát triển nông thôn tại Tờ trình số 1479/TTr-SNNPTNT ngày 13 tháng 6 năm 2024.</w:t>
      </w:r>
    </w:p>
    <w:p>
      <w:r>
        <w:t>QUYẾT ĐỊNH:</w:t>
      </w:r>
    </w:p>
    <w:p>
      <w:r>
        <w:t>Điều 1.  Ban hành kèm theo Quyết định này Bộ tiêu chí huyện nông thôn mới và quy định thành phố hoàn thành nhiệm vụ xây dựng nông thôn mới trên địa bàn tỉnh Cao Bằng giai đoạn 2021- 2025  (Chi tiết tại Phụ lục I, II đính kèm Quyết định này).</w:t>
      </w:r>
    </w:p>
    <w:p>
      <w:r>
        <w:t>Điều 2.  Nhiệm vụ của các sở, ban, ngành cấp tỉnh và UBND các huyện, thành phố:</w:t>
      </w:r>
    </w:p>
    <w:p>
      <w:r>
        <w:t>1. Các sở, ban, ngành cấp tỉnh được giao phụ trách chỉ tiêu, tiêu chí:</w:t>
      </w:r>
    </w:p>
    <w:p>
      <w:r>
        <w:t>Trên cơ sở quy định, hướng dẫn của các Bộ, ngành Trung ương, các sở, ban, ngành liên quan căn cứ chức năng, nhiệm vụ được phân công chịu trách nhiệm triển khai, hướng dẫn cụ thể việc thực hiện đối với các tiêu chí, chỉ tiêu thuộc Bộ tiêu chí nông thôn mới cấp huyện, thuộc quy định thành phố hoàn thành nhiệm vụ xây dựng nông thôn mới  trong thời hạn 30 ngày kể từ ngày ban hành Quyết định này ; thẩm định, đánh giá, xác nhận mức độ đạt chuẩn đối với các nội dung, tiêu chí được giao phụ trách theo quy định; thực hiện báo cáo, đánh giá kết quả thực hiện các chỉ tiêu, tiêu chí nông thôn mới định kỳ (31/5, 31/11 hàng năm) gửi về Văn phòng Điều phối Chương trình mục tiêu quốc gia xây dựng nông thôn mới tỉnh để báo cáo UBND tỉnh.</w:t>
      </w:r>
    </w:p>
    <w:p>
      <w:r>
        <w:t>2. Sở Nông nghiệp và PTNT, Văn phòng Điều phối nông thôn mới tỉnh:</w:t>
      </w:r>
    </w:p>
    <w:p>
      <w:r>
        <w:t>Chủ trì, phối hợp với các Sở, ban, ngành liên quan theo dõi, hướng dẫn, đôn đốc các địa phương thực hiện các nội dung tiêu chí đảm bảo theo đúng kế hoạch đề ra. Tổng hợp báo cáo đánh giá kết quả thực hiện các chỉ tiêu, tiêu chí nông thôn mới cấp huyện, thành phố của các Sở, ban, ngành và các địa phương.</w:t>
      </w:r>
    </w:p>
    <w:p>
      <w:r>
        <w:t>3. UBND các huyện, thành phố:</w:t>
      </w:r>
    </w:p>
    <w:p>
      <w:r>
        <w:t>Căn cứ vào văn bản hướng dẫn của các Bộ, ngành Trung ương, của các Sở, ban, ngành cấp tỉnh, tổ chức rà soát, đánh giá từng tiêu chí của địa phương theo Bộ tiêu chí huyện nông thôn mới và quy định thành phố hoàn thành nhiệm vụ xây dựng nông thôn mới trên địa bàn tỉnh Cao Bằng giai đoạn 2021-2025; xây dựng kế hoạch, giải pháp thực hiện cụ thể; định kỳ (31/5, 31/11 hàng năm) báo cáo kết quả thực hiện Chương trình MTQG xây dựng nông thôn mới gửi Văn phòng điều phối nông thôn mới tỉnh để tổng hợp.</w:t>
      </w:r>
    </w:p>
    <w:p>
      <w:r>
        <w:t>Điều 3.  Quyết định này có hiệu lực kể từ ngày ký ban hành.</w:t>
      </w:r>
    </w:p>
    <w:p>
      <w:r>
        <w:t>Chánh Văn phòng UBND tỉnh; Giám đốc các Sở, ban, ngành tỉnh; các thành viên Ban chỉ đạo thực hiện các Chương trình mục tiêu quốc gia; Chánh Văn phòng Điều phối Chương trình mục tiêu quốc gia xây dựng nông thôn mới tỉnh; Chủ tịch UBND các huyện, thành phố và Thủ trưởng các cơ quan, đơn vị có liên quan chịu trách nhiệm thi hành Quyết định này./.</w:t>
      </w:r>
    </w:p>
    <w:p>
      <w:r>
        <w:t>TM. ỦY BAN NHÂN DÂN</w:t>
      </w:r>
    </w:p>
    <w:p>
      <w:r>
        <w:t>KT. CHỦ TỊCH</w:t>
      </w:r>
    </w:p>
    <w:p>
      <w:r>
        <w:t>PHÓ CHỦ TỊCH</w:t>
      </w:r>
    </w:p>
    <w:p>
      <w:r>
        <w:t>Hoàng Văn Thạch</w:t>
      </w:r>
    </w:p>
    <w:p>
      <w:r>
        <w:t>PHỤ LỤC I</w:t>
      </w:r>
    </w:p>
    <w:p>
      <w:r>
        <w:t>BỘ TIÊU CHÍ HUYỆN NÔNG THÔN MỚI TỈNH CAO BẰNG GIAI ĐOẠN 2021 - 2025</w:t>
      </w:r>
    </w:p>
    <w:p>
      <w:r>
        <w:t>(Kèm theo Quyết định số 759/QĐ-UBND ngày 20 tháng 6 năm 2024 của UBND tỉnh Cao Bằng)</w:t>
      </w:r>
    </w:p>
    <w:p>
      <w:r>
        <w:t>1. Có 100% số xã trên địa bàn đạt chuẩn nông thôn mới (đáp ứng đầy đủ mức đạt chuẩn theo yêu cầu của Bộ tiêu chí xã nông thôn mới tỉnh Cao Bằng giai đoạn 2021-2025).</w:t>
      </w:r>
    </w:p>
    <w:p>
      <w:r>
        <w:t>2. Có ít nhất 10% số xã trên địa bàn đạt chuẩn nông thôn mới nâng cao (đáp ứng đầy đủ mức đạt chuẩn theo yêu cầu của Bộ tiêu chí xã nông thôn mới nâng cao tỉnh Cao Bằng giai đoạn 2021-2025).</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5. Đạt các tiêu chí huyện nông thôn mới giai đoạn 2021-2025, bao gồm:</w:t>
      </w:r>
    </w:p>
    <w:p>
      <w:r>
        <w:t>TT</w:t>
      </w:r>
    </w:p>
    <w:p>
      <w:r>
        <w:t>Tên tiêu chí</w:t>
      </w:r>
    </w:p>
    <w:p>
      <w:r>
        <w:t>Nội dung tiêu chí</w:t>
      </w:r>
    </w:p>
    <w:p>
      <w:r>
        <w:t>Chỉ   tiêu</w:t>
      </w:r>
    </w:p>
    <w:p>
      <w:r>
        <w:t>Chịu trách nhiệm hướng dẫn, đánh giá</w:t>
      </w:r>
    </w:p>
    <w:p>
      <w:r>
        <w:t>1</w:t>
      </w:r>
    </w:p>
    <w:p>
      <w:r>
        <w:t>Quy hoạch</w:t>
      </w:r>
    </w:p>
    <w:p>
      <w:r>
        <w:t>1.1. Có quy hoạch xây dựng vùng huyện  [1] được phê duyệt còn thời hạn hoặc được rà soát, điều chỉnh theo quy định, trong đó có quy hoạch khu chức năng dịch vụ hỗ trợ phát triển kinh tế nông thôn</w:t>
      </w:r>
    </w:p>
    <w:p>
      <w:r>
        <w:t>Đạt</w:t>
      </w:r>
    </w:p>
    <w:p>
      <w:r>
        <w:t>Sở Xây dựng</w:t>
      </w:r>
    </w:p>
    <w:p>
      <w:r>
        <w:t>1.2. Có công trình hạ tầng kỹ thuật thiết yếu hoặc hạ tầng xã hội thiết yếu được đầu tư xây dựng theo quy hoạch xây dựng vùng huyện đã được phê duyệt</w:t>
      </w:r>
    </w:p>
    <w:p>
      <w:r>
        <w:t>≥01 công trình</w:t>
      </w:r>
    </w:p>
    <w:p>
      <w:r>
        <w:t>2</w:t>
      </w:r>
    </w:p>
    <w:p>
      <w:r>
        <w:t>Giao thông</w:t>
      </w:r>
    </w:p>
    <w:p>
      <w:r>
        <w:t>2.1. Hệ thống giao thông trên địa bàn huyện đảm bảo kết nối tới các xã và được bảo trì hàng năm</w:t>
      </w:r>
    </w:p>
    <w:p>
      <w:r>
        <w:t>Đạt</w:t>
      </w:r>
    </w:p>
    <w:p>
      <w:r>
        <w:t>Sở Giao thông vận tải</w:t>
      </w:r>
    </w:p>
    <w:p>
      <w:r>
        <w:t>2.2. Tỷ lệ km đường huyện đạt chuẩn theo quy hoạch</w:t>
      </w:r>
    </w:p>
    <w:p>
      <w:r>
        <w:t>100%</w:t>
      </w:r>
    </w:p>
    <w:p>
      <w:r>
        <w:t>2.3. Tỷ lệ km đường huyện được trồng cây xanh dọc tuyến đường</w:t>
      </w:r>
    </w:p>
    <w:p>
      <w:r>
        <w:t>≥50%</w:t>
      </w:r>
    </w:p>
    <w:p>
      <w:r>
        <w:t>2.4. Bến xe khách tại trung tâm huyện (nếu có theo quy hoạch) đạt tiêu chuẩn loại IV trở lên</w:t>
      </w:r>
    </w:p>
    <w:p>
      <w:r>
        <w:t>≥01</w:t>
      </w:r>
    </w:p>
    <w:p>
      <w:r>
        <w:t>3</w:t>
      </w:r>
    </w:p>
    <w:p>
      <w:r>
        <w:t>Thủy lợi và phòng, chống thiên tai</w:t>
      </w:r>
    </w:p>
    <w:p>
      <w:r>
        <w:t>3.1. Hệ thống thủy lợi liên xã đồng bộ với hệ thống thủy lợi các xã theo quy hoạch</w:t>
      </w:r>
    </w:p>
    <w:p>
      <w:r>
        <w:t>Đạt</w:t>
      </w:r>
    </w:p>
    <w:p>
      <w:r>
        <w:t>Sở Nông nghiệp và Phát triển nông thôn</w:t>
      </w:r>
    </w:p>
    <w:p>
      <w:r>
        <w:t>3.2. Đảm bảo yêu cầu chủ động về phòng chống thiên tai theo phương châm 4 tại chỗ</w:t>
      </w:r>
    </w:p>
    <w:p>
      <w:r>
        <w:t>Đạt</w:t>
      </w:r>
    </w:p>
    <w:p>
      <w:r>
        <w:t>4</w:t>
      </w:r>
    </w:p>
    <w:p>
      <w:r>
        <w:t>Điện</w:t>
      </w:r>
    </w:p>
    <w:p>
      <w:r>
        <w:t>Hệ thống điện liên xã đồng bộ với hệ thống điện các xã theo quy hoạch, đảm bảo yêu cầu kỹ thuật của cả hệ thống</w:t>
      </w:r>
    </w:p>
    <w:p>
      <w:r>
        <w:t>Đạt</w:t>
      </w:r>
    </w:p>
    <w:p>
      <w:r>
        <w:t>Sở Công thương</w:t>
      </w:r>
    </w:p>
    <w:p>
      <w:r>
        <w:t>5</w:t>
      </w:r>
    </w:p>
    <w:p>
      <w:r>
        <w:t>Y tế - Văn hóa - Giáo dục</w:t>
      </w:r>
    </w:p>
    <w:p>
      <w:r>
        <w:t>5.1. Trung tâm Y tế huyện đạt chuẩn</w:t>
      </w:r>
    </w:p>
    <w:p>
      <w:r>
        <w:t>Đạt</w:t>
      </w:r>
    </w:p>
    <w:p>
      <w:r>
        <w:t>Sở Y tế</w:t>
      </w:r>
    </w:p>
    <w:p>
      <w:r>
        <w:t>5.2. Trung tâm Văn hóa - Thể thao huyện đạt chuẩn, có nhiều hoạt động văn hóa - thể thao kết nối với các xã</w:t>
      </w:r>
    </w:p>
    <w:p>
      <w:r>
        <w:t>Đạt</w:t>
      </w:r>
    </w:p>
    <w:p>
      <w:r>
        <w:t>Sở Văn hóa, Thể thao và Du lịch</w:t>
      </w:r>
    </w:p>
    <w:p>
      <w:r>
        <w:t>5.3. Tỷ lệ trường Trung học phổ thông đạt chuẩn quốc gia mức độ 1 trở lên</w:t>
      </w:r>
    </w:p>
    <w:p>
      <w:r>
        <w:t>≥ 60%</w:t>
      </w:r>
    </w:p>
    <w:p>
      <w:r>
        <w:t>Sở Giáo dục và Đào tạo</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chắc năng, nhiệm vụ giáo dục thường xuyên trên địa bàn</w:t>
      </w:r>
    </w:p>
    <w:p>
      <w:r>
        <w:t>Đạt</w:t>
      </w:r>
    </w:p>
    <w:p>
      <w:r>
        <w:t>6</w:t>
      </w:r>
    </w:p>
    <w:p>
      <w:r>
        <w:t>Kinh tế</w:t>
      </w:r>
    </w:p>
    <w:p>
      <w:r>
        <w:t>6.1. Có khu công nghiệp, hoặc cụm công nghiệp được đầu tư kết cấu hạ tầng kỹ thuật, hoặc cụm ngành nghề nông thôn</w:t>
      </w:r>
    </w:p>
    <w:p>
      <w:r>
        <w:t>Đạt</w:t>
      </w:r>
    </w:p>
    <w:p>
      <w:r>
        <w:t>Sở Công thương</w:t>
      </w:r>
    </w:p>
    <w:p>
      <w:r>
        <w:t>6.2. Có mô hình chợ đản bảo an toàn thực phẩm theo hướng dẫn</w:t>
      </w:r>
    </w:p>
    <w:p>
      <w:r>
        <w:t>Đạt</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Sở Nông nghiệp và Phát triển nông thôn</w:t>
      </w:r>
    </w:p>
    <w:p>
      <w:r>
        <w:t>6.4. Có Trung tâm kỹ thuật nông nghiệp hoặc đơn vị chuyển giao kỹ thuật nông nghiệp hoạt động hiệu quả</w:t>
      </w:r>
    </w:p>
    <w:p>
      <w:r>
        <w:t>Đạt</w:t>
      </w:r>
    </w:p>
    <w:p>
      <w:r>
        <w:t>7</w:t>
      </w:r>
    </w:p>
    <w:p>
      <w:r>
        <w:t>Môi trường</w:t>
      </w:r>
    </w:p>
    <w:p>
      <w:r>
        <w:t>7.1. Hệ thống thu gom, xử lý chất thải rắn trên địa bàn huyện đảm bảo yêu cầu về bảo vệ môi trường; tỷ lệ chất thải rắn sinh hoạt chôn lấp trực tiếp ≤50% tổng lượng phát sinh</w:t>
      </w:r>
    </w:p>
    <w:p>
      <w:r>
        <w:t>Đạt</w:t>
      </w:r>
    </w:p>
    <w:p>
      <w:r>
        <w:t>Sở Tài nguyên và Môi trường</w:t>
      </w:r>
    </w:p>
    <w:p>
      <w:r>
        <w:t>7.2. Tỷ lệ hộ gia đình thực hiện phân loại chất thải rắn tại nguồn</w:t>
      </w:r>
    </w:p>
    <w:p>
      <w:r>
        <w:t>≥40%</w:t>
      </w:r>
    </w:p>
    <w:p>
      <w:r>
        <w:t>7.3. Có mô hình tái chế chất thải hữu cơ, phụ phẩm nông nghiệp quy mô cấp xã trở lên</w:t>
      </w:r>
    </w:p>
    <w:p>
      <w:r>
        <w:t>≥01 mô hình</w:t>
      </w:r>
    </w:p>
    <w:p>
      <w:r>
        <w:t>Sở Nông nghiệp và Phát triển nông thôn</w:t>
      </w:r>
    </w:p>
    <w:p>
      <w:r>
        <w:t>7.4. Có công trình xử lý nước thải sinh hoạt áp dụng biện pháp phù hợp</w:t>
      </w:r>
    </w:p>
    <w:p>
      <w:r>
        <w:t>≥01 công trình</w:t>
      </w:r>
    </w:p>
    <w:p>
      <w:r>
        <w:t>Sở Tài nguyên và Môi trường</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7.6. Đất cây xanh sử dụng công cộng tại điểm dân cư nông thôn</w:t>
      </w:r>
    </w:p>
    <w:p>
      <w:r>
        <w:t>≥2m²/người</w:t>
      </w:r>
    </w:p>
    <w:p>
      <w:r>
        <w:t>Sở Nông nghiệp và Phát triển nông thôn</w:t>
      </w:r>
    </w:p>
    <w:p>
      <w:r>
        <w:t>7.7. Tỷ lệ chất thải nhựa phát sinh trên địa bàn được thu gom, tái sử dụng, tái chế, xử lý theo quy định</w:t>
      </w:r>
    </w:p>
    <w:p>
      <w:r>
        <w:t>≥50%</w:t>
      </w:r>
    </w:p>
    <w:p>
      <w:r>
        <w:t>Sở Tài nguyên và Môi trường</w:t>
      </w:r>
    </w:p>
    <w:p>
      <w:r>
        <w:t>7.8. Tỷ lệ điểm tập kết, trung chuyển chất thải rắn sinh hoạt trên địa bàn huyện có hạ tầng về bảo vệ môi trường theo quy định</w:t>
      </w:r>
    </w:p>
    <w:p>
      <w:r>
        <w:t>100%</w:t>
      </w:r>
    </w:p>
    <w:p>
      <w:r>
        <w:t>Sở Tài nguyên và Môi trường</w:t>
      </w:r>
    </w:p>
    <w:p>
      <w:r>
        <w:t>8</w:t>
      </w:r>
    </w:p>
    <w:p>
      <w:r>
        <w:t>Chất lượng môi trường sống</w:t>
      </w:r>
    </w:p>
    <w:p>
      <w:r>
        <w:t>8.1. Tỷ lệ hộ được sử dụng nước sạch theo quy chuẩn từ hệ thống cấp nước tập trung</w:t>
      </w:r>
    </w:p>
    <w:p>
      <w:r>
        <w:t>≥12%</w:t>
      </w:r>
    </w:p>
    <w:p>
      <w:r>
        <w:t>Sở Nông nghiệp và Phát triển nông thôn</w:t>
      </w:r>
    </w:p>
    <w:p>
      <w:r>
        <w:t>8.2. Tỷ lệ công trình cấp nước tập trung có tổ chức quản lý, khai thác hoạt động bền vững</w:t>
      </w:r>
    </w:p>
    <w:p>
      <w:r>
        <w:t>≥35%</w:t>
      </w:r>
    </w:p>
    <w:p>
      <w:r>
        <w:t>8.3. Có kế hoạch/Đề án kiểm kê, kiểm soát, bảo vệ chất lượng nước; phục hồi cảnh quan, cải tạo hệ sinh thái ao hồ và các nguồn nước mặt trên địa bàn huyện</w:t>
      </w:r>
    </w:p>
    <w:p>
      <w:r>
        <w:t>Đạt</w:t>
      </w:r>
    </w:p>
    <w:p>
      <w:r>
        <w:t>Sở Tài nguyên và Môi trường</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Sở Y tế</w:t>
      </w:r>
    </w:p>
    <w:p>
      <w:r>
        <w:t>9</w:t>
      </w:r>
    </w:p>
    <w:p>
      <w:r>
        <w:t>Hệ thống chính trị - An ninh trật tự - Hành chính công</w:t>
      </w:r>
    </w:p>
    <w:p>
      <w:r>
        <w:t>9.1. Đảng bộ, chính quyền huyện được xếp loại chất lượng hoàn thành tốt nhiệm vụ trở lên</w:t>
      </w:r>
    </w:p>
    <w:p>
      <w:r>
        <w:t>Đạt</w:t>
      </w:r>
    </w:p>
    <w:p>
      <w:r>
        <w:t>Sở Nội vụ</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Công an tỉnh</w:t>
      </w:r>
    </w:p>
    <w:p>
      <w:r>
        <w:t>9.5. Có dịch vụ công trực tuyến một phần</w:t>
      </w:r>
    </w:p>
    <w:p>
      <w:r>
        <w:t>Đạt</w:t>
      </w:r>
    </w:p>
    <w:p>
      <w:r>
        <w:t>Văn phòng UBND tỉnh</w:t>
      </w:r>
    </w:p>
    <w:p>
      <w:r>
        <w:t>9.6. Huyện đạt chuẩn tiếp cận pháp luật theo quy định</w:t>
      </w:r>
    </w:p>
    <w:p>
      <w:r>
        <w:t>Đạt</w:t>
      </w:r>
    </w:p>
    <w:p>
      <w:r>
        <w:t>Sở Tư pháp</w:t>
      </w:r>
    </w:p>
    <w:p>
      <w:r>
        <w:t>PHỤ LỤC II</w:t>
      </w:r>
    </w:p>
    <w:p>
      <w:r>
        <w:t>QUY ĐỊNH THÀNH PHỐ HOÀN THÀNH NHIỆM VỤ XÂY DỰNG NÔNG THÔN MỚI TỈNH CAO BẰNG GIAI ĐOẠN 2021-2025</w:t>
      </w:r>
    </w:p>
    <w:p>
      <w:r>
        <w:t>(Kèm theo Quyết định số 759/QĐ-UBND ngày 20 tháng 6 năm 2024 của UBND tỉnh Cao Bằng)</w:t>
      </w:r>
    </w:p>
    <w:p>
      <w:r>
        <w:t>1. Có 100% số xã trên địa bàn đạt chuẩn nông thôn mới (đáp ứng đầy đủ mức đạt chuẩn theo yêu cầu của Bộ tiêu chí xã nông thôn mới tỉnh Cao Bằng giai đoạn 2021-2025).</w:t>
      </w:r>
    </w:p>
    <w:p>
      <w:r>
        <w:t>2. Có ít nhất 01 xã trên địa bàn đạt chuẩn nông thôn mới nâng cao giai đoạn 2021-2025.</w:t>
      </w:r>
    </w:p>
    <w:p>
      <w:r>
        <w:t>3. Có 100% số phường trên địa bàn đạt chuẩn đô thị văn minh.</w:t>
      </w:r>
    </w:p>
    <w:p>
      <w:r>
        <w:t>4. Tỷ lệ hài lòng của người dân trên địa bàn đối với kết quả xây dựng nông thôn mới của thành phố đạt từ 90% trở lên (trong đó có tỷ lệ hài lòng của người dân ở từng xã đối với kết quả thực hiện từng nội dung xây dựng nông thôn mới đạt từ 80% trở lên).</w:t>
      </w:r>
    </w:p>
    <w:p>
      <w:r>
        <w:t>5. Đất cây xanh sử dụng công cộng trong đô thị trên địa bàn tối thiểu là 05m 2 /người.</w:t>
      </w:r>
    </w:p>
    <w:p>
      <w:r>
        <w:t>[1] Quy hoạch xây dựng vùng huyện phải đáp ứng các yêu cầu về thực hiện xây dựng khu chức năng dịch vụ hỗ trợ phát triển kinh tế nông thôn (hạ tầng khu sơ chế, chế biến, trung chuyển nguyên liệu và sản phẩm nông nghiệp) trên địa bàn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