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753/QĐ-UBND năm 2024 công bố danh mục 02 nhóm thủ tục hành chính liên thông điện tử: Đăng ký khai sinh, đăng ký thường trú, cấp thẻ bảo hiểm y tế cho trẻ em dưới 6 tuổi và Đăng ký khai tử, xóa đăng ký thường trú, giải quyết mai táng phí, tử tuất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753/QĐ-UBND</w:t>
      </w:r>
    </w:p>
    <w:p>
      <w:r>
        <w:t>Bắc Ninh, ngày 19 tháng 6 năm 2024</w:t>
      </w:r>
    </w:p>
    <w:p>
      <w:r>
        <w:t>QUYẾT ĐỊNH</w:t>
      </w:r>
    </w:p>
    <w:p>
      <w:r>
        <w:t>VỀ VIỆC CÔNG BỐ DANH MỤC 02 NHÓM THỦ TỤC HÀNH CHÍNH LIÊN THÔNG ĐIỆN TỬ: ĐĂNG KÝ KHAI SINH, ĐĂNG KÝ THƯỜNG TRÚ, CẤP THẺ BẢO HIỂM Y TẾ CHO TRẺ EM DƯỚI 6 TUỔI VÀ ĐĂNG KÝ KHAI TỬ, XÓA ĐĂNG KÝ THƯỜNG TRÚ, GIẢI QUYẾT MAI TÁNG PHÍ, TỬ TUẤT</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296/QĐ-VPCP ngày 12/6/2024 của Bộ trưởng, Chủ nhiệm Văn phòng Chính phủ về việc công bố 2 nhóm TTHC liên thông điện tử: Đăng ký khai sinh, đăng ký thường trú, cấp thẻ bảo hiểm y tế cho trẻ em dưới 6 tuổi và Đăng ký khai tử, xóa đăng ký thường trú, giải quyết mai táng phí, tử tuất;</w:t>
      </w:r>
    </w:p>
    <w:p>
      <w:r>
        <w:t>Theo đề nghị của Giám đốc Sở Tư pháp tại Tờ trình số 27/TTr-STP ngày 17/6/2024.</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và Đăng ký khai tử, xóa đăng ký thường trú, giải quyết mai táng phí, tử tuất.</w:t>
      </w:r>
    </w:p>
    <w:p>
      <w:r>
        <w:t>(Chi tiết theo Phụ lục đính kèm)</w:t>
      </w:r>
    </w:p>
    <w:p>
      <w:r>
        <w:t>Điều 2.  Sở Tư pháp có trách nhiệm phối hợp với Công an tỉnh; Sở Lao động - Thương binh và Xã hội; Bảo hiểm xã hội tỉnh thực hiện rà soát, cập nhật đăng tải công khai đầy đủ Danh mục, nội dung của 02 nhóm thủ tục hành chính liên thông điện tử được công bố tại Quyết định này trên Hệ thống thông tin giải quyết TTHC tỉnh; hướng dẫn Phòng Tư pháp cấp huyện phối hợp với Trung tâm Hành chính công huyện, UBND cấp xã niêm yết công khai TTHC tại nơi tiếp nhận và nơi giải quyết TTHC theo quy định.</w:t>
      </w:r>
    </w:p>
    <w:p>
      <w:r>
        <w:t>Điều 3.  Quyết định này có hiệu lực thi hành kể từ ngày ký.</w:t>
      </w:r>
    </w:p>
    <w:p>
      <w:r>
        <w:t>Thủ trưởng các đơn vị: Văn phòng UBND tỉnh, Sở Tư pháp, Công an tỉnh; Sở Lao động - Thương binh và Xã hội; Bảo hiểm xã hội tỉnh; UBND các huyện, thị xã, thành phố; UBND các xã, phường, thị trấn và các cơ quan, tổ chức và cá nhân có liên quan chịu trách nhiệm thi hành Quyết định này./.</w:t>
      </w:r>
    </w:p>
    <w:p>
      <w:r>
        <w:t>Nơi nhận:</w:t>
      </w:r>
    </w:p>
    <w:p>
      <w:r>
        <w:t>- Như Điều 3;</w:t>
      </w:r>
    </w:p>
    <w:p>
      <w:r>
        <w:t>- Cục KSTTHC (VP Chính phủ);</w:t>
      </w:r>
    </w:p>
    <w:p>
      <w:r>
        <w:t>- Chủ tịch, các PCT UBND tỉnh;</w:t>
      </w:r>
    </w:p>
    <w:p>
      <w:r>
        <w:t>- CVP, các PCVP UBND tỉnh,</w:t>
      </w:r>
    </w:p>
    <w:p>
      <w:r>
        <w:t>Cổng TTĐT, Chuyên viên NC;</w:t>
      </w:r>
    </w:p>
    <w:p>
      <w:r>
        <w:t>- Lưu: VT, KSTTHC.</w:t>
      </w:r>
    </w:p>
    <w:p>
      <w:r>
        <w:t>KT. CHỦ TỊCH</w:t>
      </w:r>
    </w:p>
    <w:p>
      <w:r>
        <w:t>PHÓ CHỦ TỊCH</w:t>
      </w:r>
    </w:p>
    <w:p>
      <w:r>
        <w:t>Vương Quốc Tuấn</w:t>
      </w:r>
    </w:p>
    <w:p>
      <w:r>
        <w:t>DANH MỤC</w:t>
      </w:r>
    </w:p>
    <w:p>
      <w:r>
        <w:t>GIẢI QUYẾT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753/QĐ-UBND ngày 19 tháng 6 năm 2024 của Chủ tịch UBND tỉnh Bắc Ninh)</w:t>
      </w:r>
    </w:p>
    <w:p>
      <w:r>
        <w:t>STT</w:t>
      </w:r>
    </w:p>
    <w:p>
      <w:r>
        <w:t>Tên thủ tục hành chính</w:t>
      </w:r>
    </w:p>
    <w:p>
      <w:r>
        <w:t>Cách thức thực hiện TTHC</w:t>
      </w:r>
    </w:p>
    <w:p>
      <w:r>
        <w:t>Đối tượng, cơ quan thực hiện TTHC</w:t>
      </w:r>
    </w:p>
    <w:p>
      <w:r>
        <w:t>Thời gian thực hiện</w:t>
      </w:r>
    </w:p>
    <w:p>
      <w:r>
        <w:t>Lệ phí</w:t>
      </w:r>
    </w:p>
    <w:p>
      <w:r>
        <w:t>Tên văn bản quy định sửa đổi, bổ sung</w:t>
      </w:r>
    </w:p>
    <w:p>
      <w:r>
        <w:t>1</w:t>
      </w:r>
    </w:p>
    <w:p>
      <w:r>
        <w:t>- Nhóm thủ tục hành chính liên thông cấp xã, cấp huyện: Đăng ký khai sinh, đăng ký thường trú, cấp thẻ bảo hiểm y tế cho trẻ em dưới 6 tuổi</w:t>
      </w:r>
    </w:p>
    <w:p>
      <w:r>
        <w:t>- Nộp hồ sơ: Trực tuyến</w:t>
      </w:r>
    </w:p>
    <w:p>
      <w:r>
        <w:t>- Kết quả thực hiện thủ tục hành chính:</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bộ, cấp tỉnh; Bản giấy của Thông báo kết quả giải quyết đăng ký thường trú, thẻ Bảo hiểm y tế nếu người yêu cầu đề nghị.</w:t>
      </w:r>
    </w:p>
    <w:p>
      <w:r>
        <w:t>+ Bản điện tử và Bản giấy của Giấy khai sinh.</w:t>
      </w:r>
    </w:p>
    <w:p>
      <w:r>
        <w:t>- Đối tượng thực hiện: cá nhân</w:t>
      </w:r>
    </w:p>
    <w:p>
      <w:r>
        <w:t>- Cơ quan giải quyết thủ tục hành chính:</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Thời hạn giải quyết:  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 Trình tự thực hiện và thành phần hồ sơ thực hiện nhóm thủ tục hành chính liên thông cấp xã, cấp huyện: Đăng ký khai sinh, đăng ký thường trú, cấp thẻ bảo hiểm y tế cho trẻ em dưới 6 tuổi được thực hiện theo quy định tại Quyết định số 296/QĐ-VPCP ngày 12/6/2024 của Văn phòng Chính phủ về việc công bố 02 nhóm thủ tục hành chính liên thông điện tử: Đăng ký khai sinh, đăng ký thường trú, cấp thẻ bảo hiểm y tế cho trẻ em dưới 6 tuổi; và đăng ký khai tử, xóa đăng ký thường trú, giải quyết mai táng phí, tử tuất.</w:t>
      </w:r>
    </w:p>
    <w:p>
      <w:r>
        <w:t>Phí, lệ phí:</w:t>
      </w:r>
    </w:p>
    <w:p>
      <w:r>
        <w:t>- Về đăng ký khai sinh: theo quy định tại Nghị quyết số 13/2022/NQ-HĐND ngày 09/12/2022 quy định mức thu lệ phí hộ tịch, trong đó có quy định giảm 50% lệ phí đối với các trường hợp đăng ký hộ tịch trực tuyến.</w:t>
      </w:r>
    </w:p>
    <w:p>
      <w:r>
        <w:t>- Về cấp thẻ bảo hiểm y tế: miễn phí.</w:t>
      </w:r>
    </w:p>
    <w:p>
      <w:r>
        <w:t>Thực hiện theo Khoản 3 Điều 12 Luật số 46/2014/QH3 ngày 13/6/2014 sửa đổi, bổ sung một số điều của Luật Bảo hiểm y tế.</w:t>
      </w:r>
    </w:p>
    <w:p>
      <w:r>
        <w:t>- Về đăng ký thường trú: miễn phí.</w:t>
      </w:r>
    </w:p>
    <w:p>
      <w:r>
        <w:t>Thực hiện theo quy định tại Thông tư số 75/2022/TT-BTC ngày 22/12/2022 của Bộ Tài chính quy định mức thu, chế độ thu, nộp và quản lý lệ phí đăng ký cư trú.</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2</w:t>
      </w:r>
    </w:p>
    <w:p>
      <w:r>
        <w:t>Nhóm thủ tục hành chính liên thông cấp xã, cấp huyện, cấp tỉnh:  Đăng ký khai tử, xóa đăng ký thường trú, giải quyết mai táng phí, tử tuất</w:t>
      </w:r>
    </w:p>
    <w:p>
      <w:r>
        <w:t>- Nộp hồ sơ: trực tuyến</w:t>
      </w:r>
    </w:p>
    <w:p>
      <w:r>
        <w:t>- Kết quả thực hiện thủ tục hành chính:</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 Đối tượng thực hiện: cá nhân, tổ chức.</w:t>
      </w:r>
    </w:p>
    <w:p>
      <w:r>
        <w:t>- Cơ quan giải quyết thủ tục hành chính: Ủy ban nhân dân cấp xã, cơ quan Công an, cơ quan Bảo hiểm xã hội hoặc cơ quan Lao động, thương binh và Xã hội theo quy định.</w:t>
      </w:r>
    </w:p>
    <w:p>
      <w:r>
        <w:t>Thời hạn giải quyết  nhóm thủ tục hành chính liên thông “Đăng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hàng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 Trình tự thực hiện và thành phần hồ sơ thực hiện nhóm thủ tục hành chính liên thông cấp xã, cấp huyện, cấp tỉnh: Đăng ký khai tử. xóa đăng ký thường trú, giải quyết mai táng phí, tử tuất được thực hiện theo quy định tại Quyết định số 296/QĐ-VPCP ngày 12/6/2024 của Văn phòng Chính phủ về việc công bố 02 nhóm thủ tục hành chính liên thông điện tử: Đăng ký khai sinh, đăng ký thường trú, cấp thẻ bảo hiểm y tế cho trẻ em dưới 6 tuổi; và đăng ký khai tử, xóa đăng ký thường trú, giải quyết mai táng phí, tử tuất.</w:t>
      </w:r>
    </w:p>
    <w:p>
      <w:r>
        <w:t>Phí, lệ phí:</w:t>
      </w:r>
    </w:p>
    <w:p>
      <w:r>
        <w:t>- Về đăng ký khai tử: thực hiện theo quy định tại Nghị quyết số 13/2022/NQ-HĐND ngày 09/12/2022 quy định mức thu lệ phí hộ tịch, trong đó có quy định giảm 50% lệ phí đối với các trường hợp đăng ký hộ tịch trực tuyến.</w:t>
      </w:r>
    </w:p>
    <w:p>
      <w:r>
        <w:t>- Về xóa đăng ký thường trú: Không thu phí.</w:t>
      </w:r>
    </w:p>
    <w:p>
      <w:r>
        <w:t>Thực hiện theo Thông tư số 75/2022/TT-BTC ngày 22/12/2022 của Bộ Tài chính quy định mức thu, chế độ thu, nộp và quản lý lệ phí đăng ký cư trú.</w:t>
      </w:r>
    </w:p>
    <w:p>
      <w:r>
        <w:t>- Thủ tục giải quyết trợ cấp mai táng, tử tuất đối với nhóm Người có công: không thu phí.</w:t>
      </w:r>
    </w:p>
    <w:p>
      <w:r>
        <w:t>Thực hiện theo Nghị định số 131/2021/NĐ-CP ngày 30/12/2021 của Chính phủ quy định chi tiết và biện pháp thi hành Pháp lệnh ưu đãi người có công với cách mạng.</w:t>
      </w:r>
    </w:p>
    <w:p>
      <w:r>
        <w:t>- Thủ tục hỗ trợ chi phí mai táng đối với đối tượng Bảo trợ xã hội: không thu phí</w:t>
      </w:r>
    </w:p>
    <w:p>
      <w:r>
        <w:t>Thực hiện theo quy định tại Khoản 4, điều 11, Nghị định số 20/2021/NĐ-CP ngày 15/3/2021 của Chính phủ quy định chính sách trợ giúp xã hội đối với đối tượng bảo trợ xã hội.</w:t>
      </w:r>
    </w:p>
    <w:p>
      <w:r>
        <w:t>- Thủ tục trợ cấp mai táng, trợ cấp tử tuất đối với đối tượng do ngành Bảo hiểm xã hội giải quyết: Không thu phí.</w:t>
      </w:r>
    </w:p>
    <w:p>
      <w:r>
        <w:t>Thực hiện theo Nghị định 63/NĐ-CP ngày 10/6/2024 của Chính phủ quy định việc thực hiện liên thông 02 nhóm thủ tục hành chính liên thông.</w:t>
      </w:r>
    </w:p>
    <w:p>
      <w:r>
        <w:t>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