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điều chỉnh Quy định về các nguyên tắc, tiêu chí và định mức phân bổ vốn đầu tư công nguồn ngân sách nhà nước cho các huyện, thị xã, thành phố giai đoạn 2021-2025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75/2024/QĐ-UBND</w:t>
      </w:r>
    </w:p>
    <w:p>
      <w:r>
        <w:t>Long An, ngày 31 tháng 12 năm 2014</w:t>
      </w:r>
    </w:p>
    <w:p>
      <w:r>
        <w:t>QUYẾT ĐỊNH</w:t>
      </w:r>
    </w:p>
    <w:p>
      <w:r>
        <w:t>VỀ VIỆC ĐIỀU CHỈNH, BỔ SUNG QUY ĐỊNH VỀ CÁC NGUYÊN TẮC, TIÊU CHÍ VÀ ĐỊNH MỨC PHÂN BỔ VỐN ĐẦU TƯ CÔNG NGUỒN NGÂN SÁCH NHÀ NƯỚC CHO CÁC HUYỆN, THỊ XÃ, THÀNH PHỐ GIAI ĐOẠN 2021-2025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năm 2019;</w:t>
      </w:r>
    </w:p>
    <w:p>
      <w:r>
        <w:t>Căn cứ Luật Ngân sách Nhà nước năm 2015;</w:t>
      </w:r>
    </w:p>
    <w:p>
      <w:r>
        <w:t>Căn cứ Nghị quyết số 973/2020/UBTVQH14 ngày 08/7/2020 của Ủy ban Thường vụ Quốc hội về việc ban hành các nguyên tắc, tiêu chí và định mức phân bổ vốn đầu tư công nguồn ngân sách nhà nước giai đoạn 2021-2025;</w:t>
      </w:r>
    </w:p>
    <w:p>
      <w:r>
        <w:t>Căn cứ Quyết định số 26/2020/QĐ-TTg ngày 14/9/2020 của Thủ tướng Chính phủ việc việc thực hiện Nghị quyết số 973/2020/UBTVQH14 ngày   08/7/2020 của Ủy ban Thường vụ Quốc hội ban hành các nguyên tắc, tiêu chí và   định mức phân bổ vốn đầu tư công nguồn ngân sách nhà nước giai đoạn 2021-   2025;</w:t>
      </w:r>
    </w:p>
    <w:p>
      <w:r>
        <w:t>Căn cứ Nghị quyết số 28/2020/NQ-HĐND ngày 08/12/2020 của HĐND tỉnh về việc ban hành quy định về các nguyên tắc, tiêu chí và định mức phân bổ vốn đầu tư công nguồn vốn ngân sách nhà nước cho các huyện, thị xã, thành phố giai đoạn 2021-2025 trên địa bàn tỉnh Long An.</w:t>
      </w:r>
    </w:p>
    <w:p>
      <w:r>
        <w:t>Căn cứ Quyết định số 56/2020/QĐ-UBND ngày 31/12/2020 của UBND tỉnh ban hành Quy định về các nguyên tắc, tiêu chí và định mức phân bổ vốn đầu tư công nguồn ngân sách nhà nước cho các huyện, thị xã, thành phố giai đoạn 2021-2025 trên địa bàn tỉnh Long An.</w:t>
      </w:r>
    </w:p>
    <w:p>
      <w:r>
        <w:t>Căn cứ Nghị quyết số 24/2024/NQ-HĐND ngày 10/12/2024 của HĐND tỉnh về việc bổ sung Quy định về các nguyên tắc, tiêu chí và định mức phân bổ vốn đầu tư công nguồn ngân sách nhà nước cho các huyện, thị xã, thành phố giai đoạn 2021-2025 trên địa bàn tỉnh Long An được ban hành kèm theo Nghị quyết số 28/2020/NQ-HĐND ngày 08/12/2020 của HĐND tỉnh;</w:t>
      </w:r>
    </w:p>
    <w:p>
      <w:r>
        <w:t>Theo đề nghị của Giám đốc Sở Kế hoạch và Đầu tư tại Tờ trình số 1858/TTr-SKHĐT ngày 24/12/2024.</w:t>
      </w:r>
    </w:p>
    <w:p>
      <w:r>
        <w:t>QUYẾT ĐỊNH:</w:t>
      </w:r>
    </w:p>
    <w:p>
      <w:r>
        <w:t>Điều 1.  Điều chỉnh, bổ sung Quy định về các nguyên tắc, tiêu chí và định mức phân bổ vốn đầu tư công nguồn ngân sách nhà nước cho các huyện, thị xã, thành phố giai đoạn 2021-2025 trên địa bàn tỉnh Long An được ban hành kèm theo Quyết định số 56/2020/QĐ-UBND ngày 31/12/2020 của UBND tỉnh, nội dung cụ thể như sau:</w:t>
      </w:r>
    </w:p>
    <w:p>
      <w:r>
        <w:t>1. Trước khi điều chỉnh:  Tại gạch đầu dòng thứ 2 mục III của Quy định về các nguyên tắc, tiêu chí và định mức phân bổ vốn đầu tư công nguồn ngân sách nhà nước cho các huyện, thị xã, thành phố giai đoạn 2021-2025 trên địa bàn tỉnh Long An được ban hành kèm theo Quyết định số 56/2020/QĐ-UBND ngày 31/12/2020 của UBND tỉnh, quy định:  “Đối với nguồn vốn tiền sử dụng đất: Phân bổ 72% số thu từ sử dụng đất cho các huyện, thị xã, thành phố theo số điểm tiêu chí và 28% mức thu từ sử dụng đất được phân bổ cho ngân sách cấp tỉnh để thực hiện hỗ trợ đầu tư trên địa bàn các huyện, thị xã, thành phố và các nhiệm vụ đầu tư của tỉnh.”</w:t>
      </w:r>
    </w:p>
    <w:p>
      <w:r>
        <w:t>2. Điều chỉnh, bổ sung thành:   “Đối với nguồn vốn tiền sử dụng đất: Phân bổ 72% số thu từ sử dụng đất cho các huyện, thị xã, thành phố theo số điểm tiêu chí và 28% mức thu từ sử dụng đất được phân bổ cho ngân sách cấp tỉnh để thực hiện hỗ trợ đầu tư trên địa bàn các huyện, thị xã, thành phố và các nhiệm vụ đầu tư của tỉnh.  Riêng năm 2025, sẽ phân bổ 38,87% số thu từ sử dụng đất cho các huyện, thị xã, thành phố theo số điểm tiêu chí và 61,13% mức thu từ sử dụng đất được phân bổ cho ngân sách cấp tinh để thực hiện hỗ trợ đầu tư trên địa bàn các huyện, thị xã, thành phố và các nhiệm vụ đầu tư của tỉnh.”</w:t>
      </w:r>
    </w:p>
    <w:p>
      <w:r>
        <w:t>3. Các nội dung khác:  Thực hiện theo Quyết định số 56/2020/QĐ- UBND ngày 31/12/2020 của UBND tỉnh và các văn bản pháp lý hiện hành khác có liên quan của cơ quan nhà nước có thẩm quyền .</w:t>
      </w:r>
    </w:p>
    <w:p>
      <w:r>
        <w:t>Điều 2.  Quyết định này có hiệu lực từ ngày ký.</w:t>
      </w:r>
    </w:p>
    <w:p>
      <w:r>
        <w:t>Điều 3.  Chánh Văn phòng UBND tỉnh; Giám đốc các Sở, ngành tỉnh; Chủ tịch UBND các huyện, thị xã Kiến Tường, thành phố Tân An và Thủ trưởng các cơ quan, đơn vị có liên quan chịu trách nhiệm thi hành Quyết định này./.</w:t>
      </w:r>
    </w:p>
    <w:p>
      <w:r>
        <w:t>Nơi nhận:</w:t>
      </w:r>
    </w:p>
    <w:p>
      <w:r>
        <w:t>- Như Điều 3;</w:t>
      </w:r>
    </w:p>
    <w:p>
      <w:r>
        <w:t>- Cục Kiểm tra văn bản quy phạm pháp luật - Bộ Tư pháp;</w:t>
      </w:r>
    </w:p>
    <w:p>
      <w:r>
        <w:t>- TT. TU; TT. HĐND tỉnh;</w:t>
      </w:r>
    </w:p>
    <w:p>
      <w:r>
        <w:t>- CT, PCT.UBND tỉnh;</w:t>
      </w:r>
    </w:p>
    <w:p>
      <w:r>
        <w:t>- CVP, PCVP.UBND tỉnh ;</w:t>
      </w:r>
    </w:p>
    <w:p>
      <w:r>
        <w:t>- Phòng KTTC; VHXH;</w:t>
      </w:r>
    </w:p>
    <w:p>
      <w:r>
        <w:t>- Lưu: VT, Yen.</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