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749/QĐ-UBND năm 2023 công bố công khai quyết toán ngân sách năm 2022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749  /QĐ-UBND</w:t>
      </w:r>
    </w:p>
    <w:p>
      <w:r>
        <w:t>Kon Tum, ngày 18 tháng 12 năm 2023</w:t>
      </w:r>
    </w:p>
    <w:p>
      <w:r>
        <w:t>QUYẾT ĐỊNH</w:t>
      </w:r>
    </w:p>
    <w:p>
      <w:r>
        <w:t>VỀ VIỆC CÔNG BỐ CÔNG KHAI QUYẾT TOÁN NGÂN SÁCH NĂM 2022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trưởng Bộ Tài chính về việc hướng dẫn thực hiện công khai ngân sách nhà nước đối với các cấp ngân sách;</w:t>
      </w:r>
    </w:p>
    <w:p>
      <w:r>
        <w:t>Căn cứ Nghị quyết số 66/NQ-HĐND ngày 10 tháng 12 năm 2023 của Hội đồng nhân dân tỉnh khóa XII, kỳ họp thứ 6 về phê chuẩn quyết toán ngân sách địa phương và phân bổ kết dư ngân sách tỉnh năm 2022  ;</w:t>
      </w:r>
    </w:p>
    <w:p>
      <w:r>
        <w:t>Theo đề nghị của Sở Tài chính tại Văn bản số 4871/STC-QLNS ngày 15 tháng 12 năm 2023.</w:t>
      </w:r>
    </w:p>
    <w:p>
      <w:r>
        <w:t>QUYẾT ĐỊNH:</w:t>
      </w:r>
    </w:p>
    <w:p>
      <w:r>
        <w:t>Điều 1.    Công bố công khai số liệu quyết toán ngân sách năm 2022 của tỉnh Kon Tum  (theo các biểu quyết toán ngân sách địa phương năm 2022 kèm theo).</w:t>
      </w:r>
    </w:p>
    <w:p>
      <w:r>
        <w:t>Điều 2.    Chánh Văn phòng Ủy ban nhân dân tỉnh; Giám đốc Sở Tài chính; Giám đốc Kho bạc Nhà nước tỉnh; Thủ trưởng các Sở, ban, ngành, đơn vị trực thuộc Ủy ban nhân dân tỉnh; Chủ tịch Ủy ban nhân dân các huyện, thành phố chịu trách nhiệm thi hành Quyết định này./.</w:t>
      </w:r>
    </w:p>
    <w:p>
      <w:r>
        <w:t>Nơi nhận:</w:t>
      </w:r>
    </w:p>
    <w:p>
      <w:r>
        <w:t>- Như Điều 2;</w:t>
      </w:r>
    </w:p>
    <w:p>
      <w:r>
        <w:t>- Bộ Tài chính;</w:t>
      </w:r>
    </w:p>
    <w:p>
      <w:r>
        <w:t>- Kiểm toán nhà nước khu vực XII;</w:t>
      </w:r>
    </w:p>
    <w:p>
      <w:r>
        <w:t>- Thường trực Tỉnh ủy;</w:t>
      </w:r>
    </w:p>
    <w:p>
      <w:r>
        <w:t>- Thường trực HĐND tỉnh;</w:t>
      </w:r>
    </w:p>
    <w:p>
      <w:r>
        <w:t>- Chủ tịch, các PCT UBND tỉnh;</w:t>
      </w:r>
    </w:p>
    <w:p>
      <w:r>
        <w:t>- VP UBND tỉnh:</w:t>
      </w:r>
    </w:p>
    <w:p>
      <w:r>
        <w:t>+ VP UBND tỉnh: CVP, các PCVP;;</w:t>
      </w:r>
    </w:p>
    <w:p>
      <w:r>
        <w:t>+ Trung tâm phục vụ hành chính công;</w:t>
      </w:r>
    </w:p>
    <w:p>
      <w:r>
        <w:t>- Lưu: VT, KTTH.  NTS</w:t>
      </w:r>
    </w:p>
    <w:p>
      <w:r>
        <w:t>TM. ỦY BAN NHÂN DÂN</w:t>
      </w:r>
    </w:p>
    <w:p>
      <w:r>
        <w:t>KT. CHỦ TỊCH</w:t>
      </w:r>
    </w:p>
    <w:p>
      <w:r>
        <w:t>PHÓ CHỦ TỊCH</w:t>
      </w:r>
    </w:p>
    <w:p>
      <w:r>
        <w:t>Nguyễn Ngọc Sâm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