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748/QĐ-UBND năm 2024 phê duyệt Danh mục vị trí việc làm, Bản mô tả công việc và Khung năng lực từng vị trí của Trung tâm Chuyển đổi số và Truyền thông, trực thuộc Sở Thông tin và Truyền thông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748/QĐ-UBND</w:t>
      </w:r>
    </w:p>
    <w:p>
      <w:r>
        <w:t>Nam Định, ngày 12 tháng 4 năm 2024</w:t>
      </w:r>
    </w:p>
    <w:p>
      <w:r>
        <w:t>QUYẾT ĐỊNH</w:t>
      </w:r>
    </w:p>
    <w:p>
      <w:r>
        <w:t>V/V PHÊ DUYỆT DANH MỤC VỊ TRÍ VIỆC LÀM, BẢN MÔ TẢ CÔNG VIỆC VÀ KHUNG NĂNG LỰC TỪNG VỊ TRÍ CỦA TRUNG TÂM CHUYỂN ĐỔI SỐ VÀ TRUYỀN THÔNG, TRỰC THUỘC SỞ THÔNG TIN VÀ TRUYỀN THÔNG</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106/2020/NĐ-CP ngày 10/9/2020 của Chính phủ về vị trí việc làm và số lượng người làm việc trong đơn vị sự nghiệp công lập;</w:t>
      </w:r>
    </w:p>
    <w:p>
      <w:r>
        <w:t>Căn cứ Nghị định số 115/2020/NĐ-CP ngày 25/9/2020 của Chính phủ quy định về tuyển dụng, sử dụng và quản lý viên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08/2022/TT-BTTTT ngày 30/6/2022 của Bộ trưởng Bộ Thông tin và Truyền thông quy định mã số, tiêu chuẩn chức danh nghề nghiệp và xếp lương đối với viên chức chuyên ngành công nghệ thông tin, an toàn thông tin; Thông tư số 08/2023/TT-BTTTT ngày 28/07/2023 của Bộ trưởng Bộ Thông tin và Truyền thông về việc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w:t>
      </w:r>
    </w:p>
    <w:p>
      <w:r>
        <w:t>Theo đề nghị của Giám đốc Sở Thông tin và Truyền thông tại Công văn số 201/STTTT-VP ngày 08/3/2024 và của Giám đốc Sở Nội vụ tại Báo cáo số 758/BC-SNV ngày 29/3/2024 về việc thẩm định Đề án vị trí việc làm của Trung tâm Chuyển đổi số và Truyền thông, trực thuộc Sở Thông tin và Truyền thông  .</w:t>
      </w:r>
    </w:p>
    <w:p>
      <w:r>
        <w:t>QUYẾT ĐỊNH:</w:t>
      </w:r>
    </w:p>
    <w:p>
      <w:r>
        <w:t>Điều 1. Phê duyệt Danh mục vị trí việc làm, Bản mô tả công việc và Khung năng lực từng vị trí việc làm của Trung tâm Chuyển đổi số và Truyền thông, trực thuộc Sở Thông tin và Truyền thông</w:t>
      </w:r>
    </w:p>
    <w:p>
      <w:r>
        <w:t>1. Danh mục vị trí việc làm gồm 14 vị trí, cụ thể:</w:t>
      </w:r>
    </w:p>
    <w:p>
      <w:r>
        <w:t>- Vị trí việc làm lãnh đạo, quản lý: 02 vị trí.</w:t>
      </w:r>
    </w:p>
    <w:p>
      <w:r>
        <w:t>- Vị trí việc làm nghiệp vụ chuyên ngành: 05 vị trí.</w:t>
      </w:r>
    </w:p>
    <w:p>
      <w:r>
        <w:t>- Vị trí việc làm nghiệp vụ chuyên môn dùng chung: 04 vị trí.</w:t>
      </w:r>
    </w:p>
    <w:p>
      <w:r>
        <w:t>- Vị trí việc làm hỗ trợ, phục vụ: 03 vị trí.</w:t>
      </w:r>
    </w:p>
    <w:p>
      <w:r>
        <w:t>(Chi tiết tại Phụ lục I kèm theo)</w:t>
      </w:r>
    </w:p>
    <w:p>
      <w:r>
        <w:t>2. Bản mô tả công việc và Khung năng lực vị trí việc làm của Trung tâm</w:t>
      </w:r>
    </w:p>
    <w:p>
      <w:r>
        <w:t>Chuyển đổi số và Truyền thông (chi tiết tại Phụ lục II, Phụ lục III kèm theo).</w:t>
      </w:r>
    </w:p>
    <w:p>
      <w:r>
        <w:t>Điều 2. Tổ chức thực hiện</w:t>
      </w:r>
    </w:p>
    <w:p>
      <w:r>
        <w:t>1. Giám đốc Sở Thông tin và Truyền thông có trách nhiệm:</w:t>
      </w:r>
    </w:p>
    <w:p>
      <w:r>
        <w:t>- Chỉ đạo Trung tâm Chuyển đổi số và Truyền thông thực hiện quản lý, sử dụng viên chức và người lao động theo đúng vị trí việc làm, cơ cấu viên chức theo chức danh nghề nghiệp đã được phê duyệt.</w:t>
      </w:r>
    </w:p>
    <w:p>
      <w:r>
        <w:t>- Báo cáo UBND tỉnh (qua Sở Nội vụ) xem xét điều chỉnh Danh mục vị trí việc làm, Bản mô tả công việc và Khung năng lực vị trí việc làm khi đơn vị có sự thay đổi về chức năng, nhiệm vụ, quyền hạn, cơ cấu tổ chức; đơn vị được tổ chức lại theo quyết định của cơ quan có thẩm quyền hoặc có thay đổi về mức độ phức tạp, tính chất, đặc điểm, quy mô hoạt động, phạm vi, đối tượng phục vụ, quy trình quản lý chuyên môn, nghiệp vụ theo quy định của pháp luật chuyên ngành.</w:t>
      </w:r>
    </w:p>
    <w:p>
      <w:r>
        <w:t>2. Giám đốc Trung tâm Chuyển đổi số và Truyền thông có trách nhiệm quản lý, sử dụng và thực hiện các chế độ chính sách đối với viên chức, người lao động theo quy định của pháp luật.</w:t>
      </w:r>
    </w:p>
    <w:p>
      <w:r>
        <w:t>Điều 3.    - Quyết định này có hiệu lực kể từ ngày ký và thay thế Quyết định 223/QĐ-UBND ngày 03/02/2023 của UBND tỉnh về phê duyệt Danh mục vị trí việc làm và cơ cấu viên chức theo chức danh nghề nghiệp của Trung tâm Chuyển đổi số và Truyền thông, trực thuộc Sở Thông tin và Truyền thông  .</w:t>
      </w:r>
    </w:p>
    <w:p>
      <w:r>
        <w:t>- Chánh Văn phòng UBND tỉnh, Giám đốc Sở Nội vụ, Giám đốc Sở Thông tin và Truyền thông, Giám đốc Trung tâm Chuyển đổi số và Truyền thông;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TRUNG TÂM CHUYỂN ĐỔI SỐ VÀ TRUYỀN THÔNG TRỰC THUỘC SỞ THÔNG TIN VÀ TRUYỀN THÔNG</w:t>
      </w:r>
    </w:p>
    <w:p>
      <w:r>
        <w:t>(Kèm theo Quyết định số: 748/QĐ-UBND ngày 12/4/2024 của UBND tỉnh)</w:t>
      </w:r>
    </w:p>
    <w:p>
      <w:r>
        <w:t>STT</w:t>
      </w:r>
    </w:p>
    <w:p>
      <w:r>
        <w:t>Tên vị trí việc làm</w:t>
      </w:r>
    </w:p>
    <w:p>
      <w:r>
        <w:t>Mã vị trí việc     làm</w:t>
      </w:r>
    </w:p>
    <w:p>
      <w:r>
        <w:t>Hạng chức     danh nghề   nghiệp</w:t>
      </w:r>
    </w:p>
    <w:p>
      <w:r>
        <w:t>Đơn vị thực hiên</w:t>
      </w:r>
    </w:p>
    <w:p>
      <w:r>
        <w:t>I</w:t>
      </w:r>
    </w:p>
    <w:p>
      <w:r>
        <w:t>Vị trí việc làm gắn với công việc lãnh đạo, quản lý điều hành: 02 vị trí</w:t>
      </w:r>
    </w:p>
    <w:p>
      <w:r>
        <w:t>1</w:t>
      </w:r>
    </w:p>
    <w:p>
      <w:r>
        <w:t>Giám đốc</w:t>
      </w:r>
    </w:p>
    <w:p>
      <w:r>
        <w:t>TTCĐSTT-LĐQL.01</w:t>
      </w:r>
    </w:p>
    <w:p>
      <w:r>
        <w:t>Hạng III trở lên</w:t>
      </w:r>
    </w:p>
    <w:p>
      <w:r>
        <w:t>Trung tâm CĐS&amp;TT</w:t>
      </w:r>
    </w:p>
    <w:p>
      <w:r>
        <w:t>2</w:t>
      </w:r>
    </w:p>
    <w:p>
      <w:r>
        <w:t>Phó Giám đốc</w:t>
      </w:r>
    </w:p>
    <w:p>
      <w:r>
        <w:t>TTCĐSTT-LĐQL.02</w:t>
      </w:r>
    </w:p>
    <w:p>
      <w:r>
        <w:t>Hạng III trở lên</w:t>
      </w:r>
    </w:p>
    <w:p>
      <w:r>
        <w:t>Trung tâm CĐS&amp;TT</w:t>
      </w:r>
    </w:p>
    <w:p>
      <w:r>
        <w:t>II</w:t>
      </w:r>
    </w:p>
    <w:p>
      <w:r>
        <w:t>Vị trí việc làm gắn với công việc hoạt động nghề nghiệp: 05 vị trí</w:t>
      </w:r>
    </w:p>
    <w:p>
      <w:r>
        <w:t>1</w:t>
      </w:r>
    </w:p>
    <w:p>
      <w:r>
        <w:t>Công nghệ thông tin hạng II</w:t>
      </w:r>
    </w:p>
    <w:p>
      <w:r>
        <w:t>TTCĐSTT-CN.01</w:t>
      </w:r>
    </w:p>
    <w:p>
      <w:r>
        <w:t>Hạng II</w:t>
      </w:r>
    </w:p>
    <w:p>
      <w:r>
        <w:t>Trung tâm CĐS&amp;TT</w:t>
      </w:r>
    </w:p>
    <w:p>
      <w:r>
        <w:t>2</w:t>
      </w:r>
    </w:p>
    <w:p>
      <w:r>
        <w:t>Công nghệ thông tin hạng III</w:t>
      </w:r>
    </w:p>
    <w:p>
      <w:r>
        <w:t>TTCĐSTT-CN.02</w:t>
      </w:r>
    </w:p>
    <w:p>
      <w:r>
        <w:t>Hạng III</w:t>
      </w:r>
    </w:p>
    <w:p>
      <w:r>
        <w:t>Trung tâm CĐS&amp;TT</w:t>
      </w:r>
    </w:p>
    <w:p>
      <w:r>
        <w:t>3</w:t>
      </w:r>
    </w:p>
    <w:p>
      <w:r>
        <w:t>Công nghệ thông tin hạng IV</w:t>
      </w:r>
    </w:p>
    <w:p>
      <w:r>
        <w:t>TTCĐSTT-CN.04</w:t>
      </w:r>
    </w:p>
    <w:p>
      <w:r>
        <w:t>Hạng IV</w:t>
      </w:r>
    </w:p>
    <w:p>
      <w:r>
        <w:t>Trung tâm CĐS&amp;TT</w:t>
      </w:r>
    </w:p>
    <w:p>
      <w:r>
        <w:t>4</w:t>
      </w:r>
    </w:p>
    <w:p>
      <w:r>
        <w:t>An toàn thông tin hạng III</w:t>
      </w:r>
    </w:p>
    <w:p>
      <w:r>
        <w:t>TTCĐSTT-CN.03</w:t>
      </w:r>
    </w:p>
    <w:p>
      <w:r>
        <w:t>Hạng III</w:t>
      </w:r>
    </w:p>
    <w:p>
      <w:r>
        <w:t>Trung tâm CĐS&amp;TT</w:t>
      </w:r>
    </w:p>
    <w:p>
      <w:r>
        <w:t>5</w:t>
      </w:r>
    </w:p>
    <w:p>
      <w:r>
        <w:t>Biên tập viên hạng III</w:t>
      </w:r>
    </w:p>
    <w:p>
      <w:r>
        <w:t>TTCĐSTT-CN.04</w:t>
      </w:r>
    </w:p>
    <w:p>
      <w:r>
        <w:t>Hạng III</w:t>
      </w:r>
    </w:p>
    <w:p>
      <w:r>
        <w:t>Trung tâm CĐS&amp;TT</w:t>
      </w:r>
    </w:p>
    <w:p>
      <w:r>
        <w:t>III</w:t>
      </w:r>
    </w:p>
    <w:p>
      <w:r>
        <w:t>Vị trí việc làm thuộc nhóm hỗ trợ, phục vụ: 04 vị trí</w:t>
      </w:r>
    </w:p>
    <w:p>
      <w:r>
        <w:t>1</w:t>
      </w:r>
    </w:p>
    <w:p>
      <w:r>
        <w:t>Chuyên viên Hành chính - Văn phòng</w:t>
      </w:r>
    </w:p>
    <w:p>
      <w:r>
        <w:t>TTCĐSTT-CNDC.01</w:t>
      </w:r>
    </w:p>
    <w:p>
      <w:r>
        <w:t>Chuyên viên</w:t>
      </w:r>
    </w:p>
    <w:p>
      <w:r>
        <w:t>Trung tâm CĐS&amp;TT</w:t>
      </w:r>
    </w:p>
    <w:p>
      <w:r>
        <w:t>2</w:t>
      </w:r>
    </w:p>
    <w:p>
      <w:r>
        <w:t>Kế toán viên</w:t>
      </w:r>
    </w:p>
    <w:p>
      <w:r>
        <w:t>TTCĐSTT-CNDC.02</w:t>
      </w:r>
    </w:p>
    <w:p>
      <w:r>
        <w:t>Kế toán viên</w:t>
      </w:r>
    </w:p>
    <w:p>
      <w:r>
        <w:t>Trung tâm CĐS&amp;TT</w:t>
      </w:r>
    </w:p>
    <w:p>
      <w:r>
        <w:t>3</w:t>
      </w:r>
    </w:p>
    <w:p>
      <w:r>
        <w:t>Văn thư viên trung cấp</w:t>
      </w:r>
    </w:p>
    <w:p>
      <w:r>
        <w:t>TTCĐSTT-CNDC.03</w:t>
      </w:r>
    </w:p>
    <w:p>
      <w:r>
        <w:t>Văn thư viên trung cấp</w:t>
      </w:r>
    </w:p>
    <w:p>
      <w:r>
        <w:t>Trung tâm CĐS&amp;TT</w:t>
      </w:r>
    </w:p>
    <w:p>
      <w:r>
        <w:t>4</w:t>
      </w:r>
    </w:p>
    <w:p>
      <w:r>
        <w:t>Cán sự Thủ quỹ</w:t>
      </w:r>
    </w:p>
    <w:p>
      <w:r>
        <w:t>TTCĐSTT-CNDC.04</w:t>
      </w:r>
    </w:p>
    <w:p>
      <w:r>
        <w:t>Cán sự</w:t>
      </w:r>
    </w:p>
    <w:p>
      <w:r>
        <w:t>Trung tâm CĐS&amp;TT</w:t>
      </w:r>
    </w:p>
    <w:p>
      <w:r>
        <w:t>III</w:t>
      </w:r>
    </w:p>
    <w:p>
      <w:r>
        <w:t>Vị trí việc làm gắn với công việc hỗ trợ, phục vụ : 03 vị trí</w:t>
      </w:r>
    </w:p>
    <w:p>
      <w:r>
        <w:t>1</w:t>
      </w:r>
    </w:p>
    <w:p>
      <w:r>
        <w:t>Nhân viên phục vụ</w:t>
      </w:r>
    </w:p>
    <w:p>
      <w:r>
        <w:t>Trung tâm CĐS&amp;TT</w:t>
      </w:r>
    </w:p>
    <w:p>
      <w:r>
        <w:t>2</w:t>
      </w:r>
    </w:p>
    <w:p>
      <w:r>
        <w:t>Nhân viên Bảo vệ</w:t>
      </w:r>
    </w:p>
    <w:p>
      <w:r>
        <w:t>Trung tâm CĐS&amp;TT</w:t>
      </w:r>
    </w:p>
    <w:p>
      <w:r>
        <w:t>3</w:t>
      </w:r>
    </w:p>
    <w:p>
      <w:r>
        <w:t>Nhân viên Lái xe</w:t>
      </w:r>
    </w:p>
    <w:p>
      <w:r>
        <w:t>Trung tâm CĐS&amp;TT</w:t>
      </w:r>
    </w:p>
    <w:p>
      <w:r>
        <w:t>Tổng cộng: 14 vị trí</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