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745/QĐ-UBND năm 2024 phê duyệt quy trình nội bộ thủ tục hành chính lĩnh vực Việc làm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745/QĐ-UBND</w:t>
      </w:r>
    </w:p>
    <w:p>
      <w:r>
        <w:t>Vĩnh Long, ngày 15 tháng 4 năm 2024</w:t>
      </w:r>
    </w:p>
    <w:p>
      <w:r>
        <w:t>QUYẾT ĐỊNH</w:t>
      </w:r>
    </w:p>
    <w:p>
      <w:r>
        <w:t>PHÊ DUYỆT QUY TRÌNH NỘI BỘ THỦ TỤC HÀNH CHÍNH LĨNH VỰC VIỆC LÀM THUỘC PHẠM VI CHỨC NĂNG QUẢN LÝ NHÀ NƯỚC CỦA SỞ LAO ĐỘNG - THƯƠNG BINH VÀ XÃ HỘI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Thông tư số 01/2018/TT-VPCP ngày 23 tháng 11 năm 2018 của Văn phòng Chính phủ hướng dẫn thi hành một số quy định của Nghị định số 61/2018/NĐ-CP;</w:t>
      </w:r>
    </w:p>
    <w:p>
      <w:r>
        <w:t>Căn cứ Quyết định số 684/QĐ-UBND ngày 09 tháng 4 năm 2024 của Chủ tịch Ủy ban nhân dân tỉnh Vĩnh Long về việc công bố danh mục thủ tục hành chính được sửa đổi, bổ sung lĩnh vực Việc làm thuộc phạm vi chức năng quản lý nhà nước của Sở Lao động - Thương binh và Xã hội tỉnh Vĩnh Long;</w:t>
      </w:r>
    </w:p>
    <w:p>
      <w:r>
        <w:t>Theo đề nghị của Giám đốc Sở Lao động – Thương binh và Xã hội tại Tờ trình số 108/TTr-SLĐTBXH ngày 12 tháng 4 năm 2024.</w:t>
      </w:r>
    </w:p>
    <w:p>
      <w:r>
        <w:t>QUYẾT ĐỊNH:</w:t>
      </w:r>
    </w:p>
    <w:p>
      <w:r>
        <w:t>Điều 1.  Phê duyệt sửa đổi  04  (Bốn) quy trình nội bộ giải quyết thủ tục hành chính lĩnh vực Việc làm thuộc phạm vi chức năng quản lý của Sở Lao động - Thương binh và Xã hội đã được Chủ tịch UBND tỉnh Vĩnh Long phê duyệt tại Quyết định số 233/QĐUBND ngày 10 tháng 02 năm 2023  (chi tiết tại Phụ lục kèm theo) .</w:t>
      </w:r>
    </w:p>
    <w:p>
      <w:r>
        <w:t>Điều 2.  Giao Văn phòng Ủy ban nhân dân tỉnh chủ trì, phối hợp với Sở Lao động - Thương binh và Xã hội xây dựng quy trình điện tử lên phần mềm Hệ thống thông tin một cửa điện tử của tỉnh trong thời hạn  chậm nhất là 10 ngày làm việc , kể từ ngày Quyết định phê duyệt quy trình nội bộ có hiệu lực thi hành.</w:t>
      </w:r>
    </w:p>
    <w:p>
      <w:r>
        <w:t>Điều 3.  Chánh Văn phòng UBND tỉnh; Giám đốc Sở Lao động - Thương binh và Xã hội; Thủ trưởng các sở, ban, ngành tỉnh và tổ chức, cá nhân có liên quan chịu trách nhiệm thi hành Quyết định này.</w:t>
      </w:r>
    </w:p>
    <w:p>
      <w:r>
        <w:t>Quyết định có hiệu lực thi hành kể từ ngày ký./.</w:t>
      </w:r>
    </w:p>
    <w:p>
      <w:r>
        <w:t>Nơi nhận:</w:t>
      </w:r>
    </w:p>
    <w:p>
      <w:r>
        <w:t>- Như Điều 3;</w:t>
      </w:r>
    </w:p>
    <w:p>
      <w:r>
        <w:t>- Cục Kiểm soát TTHC, Văn phòng Chính phủ;</w:t>
      </w:r>
    </w:p>
    <w:p>
      <w:r>
        <w:t>- CT, các PCT UBND tỉnh;</w:t>
      </w:r>
    </w:p>
    <w:p>
      <w:r>
        <w:t>- LĐVP UBND tỉnh;</w:t>
      </w:r>
    </w:p>
    <w:p>
      <w:r>
        <w:t>- TTPVHCC, Phòng VH-XH;</w:t>
      </w:r>
    </w:p>
    <w:p>
      <w:r>
        <w:t>- Lưu: VT,06.PVHCC.</w:t>
      </w:r>
    </w:p>
    <w:p>
      <w:r>
        <w:t>CHỦ TỊCH</w:t>
      </w:r>
    </w:p>
    <w:p>
      <w:r>
        <w:t>Lữ Quang Ngời</w:t>
      </w:r>
    </w:p>
    <w:p>
      <w:r>
        <w:t>PHỤ LỤC</w:t>
      </w:r>
    </w:p>
    <w:p>
      <w:r>
        <w:t>QUY TRÌNH NỘI BỘ GIẢI QUYẾT THỦ TỤC HÀNH CHÍNH</w:t>
      </w:r>
    </w:p>
    <w:p>
      <w:r>
        <w:t>(Kèm theo Quyết định số 745/QĐ-UBND ngày 15/4/2024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1</w:t>
      </w:r>
    </w:p>
    <w:p>
      <w:r>
        <w:t>1.001966. 000.00.00.H61</w:t>
      </w:r>
    </w:p>
    <w:p>
      <w:r>
        <w:t>Tiếp tục hưởng trợ cấp thất nghiệp</w:t>
      </w:r>
    </w:p>
    <w:p>
      <w:r>
        <w:t>Việc làm</w:t>
      </w:r>
    </w:p>
    <w:p>
      <w:r>
        <w:t>Quyết định số 684/QĐ-UBND ngày 09/4/2024 của Chủ tịch Ủy ban nhân dân tỉnh Vĩnh Long</w:t>
      </w:r>
    </w:p>
    <w:p>
      <w:r>
        <w:t>2</w:t>
      </w:r>
    </w:p>
    <w:p>
      <w:r>
        <w:t>2.001953. 000.00.00.H61</w:t>
      </w:r>
    </w:p>
    <w:p>
      <w:r>
        <w:t>Chấm dứt hưởng trợ cấp thất nghiệp</w:t>
      </w:r>
    </w:p>
    <w:p>
      <w:r>
        <w:t>3</w:t>
      </w:r>
    </w:p>
    <w:p>
      <w:r>
        <w:t>2.000148. 000.00.00.H61</w:t>
      </w:r>
    </w:p>
    <w:p>
      <w:r>
        <w:t>Hỗ trợ tư vấn, giới thiệu việc làm</w:t>
      </w:r>
    </w:p>
    <w:p>
      <w:r>
        <w:t>4</w:t>
      </w:r>
    </w:p>
    <w:p>
      <w:r>
        <w:t>1.000362. 000.00.00.H61</w:t>
      </w:r>
    </w:p>
    <w:p>
      <w:r>
        <w:t>Thông báo về việc tìm kiếm việc làm hằng tháng</w:t>
      </w:r>
    </w:p>
    <w:p>
      <w:r>
        <w:t>Phần II</w:t>
      </w:r>
    </w:p>
    <w:p>
      <w:r>
        <w:t>NỘI DUNG CỤ THỂ CỦA TỪNG QUY TRÌNH NỘI BỘ GIẢI QUYẾT THỦ TỤC HÀNH CHÍNH</w:t>
      </w:r>
    </w:p>
    <w:p>
      <w:r>
        <w:t>1. Tiếp tục hưởng trợ cấp thất nghiệp</w:t>
      </w:r>
    </w:p>
    <w:p>
      <w:r>
        <w:t>(Mã TTHC 1.001966.000.00.00.H61)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Bảo hiểm thất nghiệp phân công xử lý hồ sơ</w:t>
      </w:r>
    </w:p>
    <w:p>
      <w:r>
        <w:t>Trung tâm Dịch vụ việc làm</w:t>
      </w:r>
    </w:p>
    <w:p>
      <w:r>
        <w:t>02 giờ</w:t>
      </w:r>
    </w:p>
    <w:p>
      <w:r>
        <w:t>Bước 2</w:t>
      </w:r>
    </w:p>
    <w:p>
      <w:r>
        <w:t>Viên chức xử lý hồ sơ trình lãnh đạo Phòng Bảo hiểm thất nghiệp</w:t>
      </w:r>
    </w:p>
    <w:p>
      <w:r>
        <w:t>06 giờ</w:t>
      </w:r>
    </w:p>
    <w:p>
      <w:r>
        <w:t>Bước 3</w:t>
      </w:r>
    </w:p>
    <w:p>
      <w:r>
        <w:t>Lãnh đạo Phòng Bảo hiểm thất nghiệp xem xét trình Lãnh đạo Trung tâm Dịch vụ việc làm ký duyệt hồ sơ</w:t>
      </w:r>
    </w:p>
    <w:p>
      <w:r>
        <w:t>02 giờ</w:t>
      </w:r>
    </w:p>
    <w:p>
      <w:r>
        <w:t>Bước 4</w:t>
      </w:r>
    </w:p>
    <w:p>
      <w:r>
        <w:t>Lãnh đạo Trung tâm Dịch vụ việc làm ký duyệt hồ sơ, trình Lãnh đạo Sở Lao động - Thương binh và Xã hội xem xét, quyết định hưởng trợ cấp thất nghiệp của người lao động</w:t>
      </w:r>
    </w:p>
    <w:p>
      <w:r>
        <w:t>02 giờ</w:t>
      </w:r>
    </w:p>
    <w:p>
      <w:r>
        <w:t>Bước 5</w:t>
      </w:r>
    </w:p>
    <w:p>
      <w:r>
        <w:t>Lãnh đạo Sở Lao động – Thương binh và Xã hội ký duyệt quyết định hưởng trợ cấp thất nghiệp của người lao động, chuyển kết quả đến Trung tâm Dịch vụ việc làm, lưu trữ hồ sơ điện tử</w:t>
      </w:r>
    </w:p>
    <w:p>
      <w:r>
        <w:t>Sở Lao động - Thương binh và Xã hội</w:t>
      </w:r>
    </w:p>
    <w:p>
      <w:r>
        <w:t>02 giờ</w:t>
      </w:r>
    </w:p>
    <w:p>
      <w:r>
        <w:t>Bước 6</w:t>
      </w:r>
    </w:p>
    <w:p>
      <w:r>
        <w:t>Trả kết quả cho cá nhân</w:t>
      </w:r>
    </w:p>
    <w:p>
      <w:r>
        <w:t>Trung tâm Dịch vụ việc làm</w:t>
      </w:r>
    </w:p>
    <w:p>
      <w:r>
        <w:t>02 giờ</w:t>
      </w:r>
    </w:p>
    <w:p>
      <w:r>
        <w:t>Tổng thời gian giải quyết TTHC</w:t>
      </w:r>
    </w:p>
    <w:p>
      <w:r>
        <w:t>02 ngày</w:t>
      </w:r>
    </w:p>
    <w:p>
      <w:r>
        <w:t>2. Chấm dứt hưởng trợ cấp thất nghiệp</w:t>
      </w:r>
    </w:p>
    <w:p>
      <w:r>
        <w:t>(Mã TTHC 2.001953.000.00.00.H61)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Bảo hiểm thất nghiệp phân công xử lý hồ sơ</w:t>
      </w:r>
    </w:p>
    <w:p>
      <w:r>
        <w:t>Trung tâm Dịch vụ việc làm</w:t>
      </w:r>
    </w:p>
    <w:p>
      <w:r>
        <w:t>01 ngày</w:t>
      </w:r>
    </w:p>
    <w:p>
      <w:r>
        <w:t>Bước 2</w:t>
      </w:r>
    </w:p>
    <w:p>
      <w:r>
        <w:t>Viên chức xử lý hồ sơ trình lãnh đạo Phòng Bảo hiểm thất nghiệp</w:t>
      </w:r>
    </w:p>
    <w:p>
      <w:r>
        <w:t>04 ngày</w:t>
      </w:r>
    </w:p>
    <w:p>
      <w:r>
        <w:t>Bước 3</w:t>
      </w:r>
    </w:p>
    <w:p>
      <w:r>
        <w:t>Lãnh đạo Phòng Bảo hiểm thất nghiệp xem xét trình Lãnh đạo Trung tâm Dịch vụ việc làm ký duyệt hồ sơ</w:t>
      </w:r>
    </w:p>
    <w:p>
      <w:r>
        <w:t>01 ngày</w:t>
      </w:r>
    </w:p>
    <w:p>
      <w:r>
        <w:t>Bước 4</w:t>
      </w:r>
    </w:p>
    <w:p>
      <w:r>
        <w:t>Lãnh đạo Trung tâm Dịch vụ việc làm ký duyệt hồ sơ, trình Lãnh đạo Sở Lao động - Thương binh và Xã hội xem xét, quyết định hưởng trợ cấp thất nghiệp của người lao động</w:t>
      </w:r>
    </w:p>
    <w:p>
      <w:r>
        <w:t>01 ngày</w:t>
      </w:r>
    </w:p>
    <w:p>
      <w:r>
        <w:t>Bước 5</w:t>
      </w:r>
    </w:p>
    <w:p>
      <w:r>
        <w:t>Lãnh đạo Sở Lao động – Thương binh và Xã hội ký duyệt quyết định hưởng trợ cấp thất nghiệp của người lao động, chuyển kết quả đến Trung tâm Dịch vụ việc làm, lưu trữ hồ sơ điện tử</w:t>
      </w:r>
    </w:p>
    <w:p>
      <w:r>
        <w:t>Sở Lao động - Thương binh và Xã hội</w:t>
      </w:r>
    </w:p>
    <w:p>
      <w:r>
        <w:t>02 ngày</w:t>
      </w:r>
    </w:p>
    <w:p>
      <w:r>
        <w:t>Bước 6</w:t>
      </w:r>
    </w:p>
    <w:p>
      <w:r>
        <w:t>Trả kết quả cho cá nhân</w:t>
      </w:r>
    </w:p>
    <w:p>
      <w:r>
        <w:t>Trung tâm Dịch vụ việc làm</w:t>
      </w:r>
    </w:p>
    <w:p>
      <w:r>
        <w:t>01 ngày</w:t>
      </w:r>
    </w:p>
    <w:p>
      <w:r>
        <w:t>Tổng thời gian giải quyết TTHC</w:t>
      </w:r>
    </w:p>
    <w:p>
      <w:r>
        <w:t>10 ngày</w:t>
      </w:r>
    </w:p>
    <w:p>
      <w:r>
        <w:t>3. Hỗ trợ tư vấn, giới thiệu việc làm</w:t>
      </w:r>
    </w:p>
    <w:p>
      <w:r>
        <w:t>(Mã TTHC 2.000148.000.00.00.H61)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chuyên môn xử lý</w:t>
      </w:r>
    </w:p>
    <w:p>
      <w:r>
        <w:t>Trung tâm Dịch vụ việc làm</w:t>
      </w:r>
    </w:p>
    <w:p>
      <w:r>
        <w:t>02 giờ</w:t>
      </w:r>
    </w:p>
    <w:p>
      <w:r>
        <w:t>Bước 2</w:t>
      </w:r>
    </w:p>
    <w:p>
      <w:r>
        <w:t>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 lưu trữ hồ sơ điện tử</w:t>
      </w:r>
    </w:p>
    <w:p>
      <w:r>
        <w:t>06 giờ</w:t>
      </w:r>
    </w:p>
    <w:p>
      <w:r>
        <w:t>Bước 3</w:t>
      </w:r>
    </w:p>
    <w:p>
      <w:r>
        <w:t>Trả kết quả cho cá nhân</w:t>
      </w:r>
    </w:p>
    <w:p>
      <w:r>
        <w:t>Tổng thời gian giải quyết TTHC</w:t>
      </w:r>
    </w:p>
    <w:p>
      <w:r>
        <w:t>01 ngày</w:t>
      </w:r>
    </w:p>
    <w:p>
      <w:r>
        <w:t>4. Thông báo về việc tìm việc làm hằng tháng</w:t>
      </w:r>
    </w:p>
    <w:p>
      <w:r>
        <w:t>(Mã TTHC 1.000362.000.00.00.H61)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chuyên môn xử lý</w:t>
      </w:r>
    </w:p>
    <w:p>
      <w:r>
        <w:t>Trung tâm Dịch vụ việc làm</w:t>
      </w:r>
    </w:p>
    <w:p>
      <w:r>
        <w:t>02 giờ</w:t>
      </w:r>
    </w:p>
    <w:p>
      <w:r>
        <w:t>Bước 2</w:t>
      </w:r>
    </w:p>
    <w:p>
      <w:r>
        <w:t>Trung tâm Dịch vụ việc làm có trách nhiệm tiếp nhận phiếu thông báo tìm kiếm việc làm hàng tháng của người lao động, lưu trữ hồ sơ điện tử</w:t>
      </w:r>
    </w:p>
    <w:p>
      <w:r>
        <w:t>06 giờ</w:t>
      </w:r>
    </w:p>
    <w:p>
      <w:r>
        <w:t>Bước 3</w:t>
      </w:r>
    </w:p>
    <w:p>
      <w:r>
        <w:t>Trả kết quả cho cá nhân</w:t>
      </w:r>
    </w:p>
    <w:p>
      <w:r>
        <w:t>Tổng thời gian giải quyết TTHC</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