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743/QĐ-UBND năm 2024 ủy quyền cho Giám đốc Sở Ngoại vụ cho phép tổ chức hội nghị, hội thảo quốc tế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743/QĐ-UBND</w:t>
      </w:r>
    </w:p>
    <w:p>
      <w:r>
        <w:t>Nghệ An, ngày 29 tháng 03 năm 2024</w:t>
      </w:r>
    </w:p>
    <w:p>
      <w:r>
        <w:t>QUYẾT ĐỊNH</w:t>
      </w:r>
    </w:p>
    <w:p>
      <w:r>
        <w:t>ỦY QUYỀN CHO GIÁM ĐỐC SỞ NGOẠI VỤ CHO PHÉP TỔ CHỨC HỘI NGHỊ, HỘI THẢO QUỐC TẾ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06/2020/QĐ-TTg ngày 21/02/2020 của Thủ tướng Chính phủ về tổ chức và quản lý hội nghị, hội thảo quốc tế tại Việt Nam;</w:t>
      </w:r>
    </w:p>
    <w:p>
      <w:r>
        <w:t>Căn cứ Quyết định số 1060-QĐ/TU ngày 31/3/2017 của Ban Thường vụ Tỉnh ủy về việc ban hành Quy chế quản lý thống nhất các hoạt động đối ngoại;</w:t>
      </w:r>
    </w:p>
    <w:p>
      <w:r>
        <w:t>Theo đề nghị của Giám đốc Sở Ngoại vụ tại Tờ trình số 163/TTr-SNgV ngày 05/02/2024 và Công văn số 413/SNgV-HTQT.BG ngày 15/3/2024.</w:t>
      </w:r>
    </w:p>
    <w:p>
      <w:r>
        <w:t>QUYẾT ĐỊNH:</w:t>
      </w:r>
    </w:p>
    <w:p>
      <w:r>
        <w:t>Điều 1.    Ủy quyền cho Giám đốc Sở Ngoại vụ quyết định cho phép tổ chức các hội nghị, hội thảo quốc tế thuộc thẩm quyền của Chủ tịch Uỷ ban nhân dân tỉnh quy định tại khoản 2, Điều 3, Quyết định 06/2020/QĐ-TTg ngày 21/02/2020 của Thủ tướng Chính phủ về tổ chức và quản lý hội nghị, hội thảo quốc tế tại Việt Nam, trừ các hội nghị, hội thảo quốc tế do Hội đồng nhân dân tỉnh, Ủy ban nhân dân tỉnh chủ trì, đồng chủ trì hoặc phối hợp tổ chức.</w:t>
      </w:r>
    </w:p>
    <w:p>
      <w:r>
        <w:t>Đối với các hội nghị, hội thảo quốc tế không thuộc phạm vi ủy quyền, Sở Ngoại vụ căn cứ chức năng, nhiệm vụ được giao, có trách nhiệm làm cơ quan đầu mối tiếp nhận hồ sơ; chủ trì, phối hợp với các cơ quan, đơn vị liên quan thẩm định, tham mưu Chủ tịch UBND tỉnh quyết định cho phép hoặc trình Thủ tướng Chính phủ cho phép tổ chức hội nghị, hội thảo quốc tế trên địa bàn tỉnh.</w:t>
      </w:r>
    </w:p>
    <w:p>
      <w:r>
        <w:t>Điều 2. Thời gian và trách nhiệm thực hiện nhiệm vụ ủy quyền</w:t>
      </w:r>
    </w:p>
    <w:p>
      <w:r>
        <w:t>1. Thời gian thực hiện nhiệm vụ được uỷ quyền: Kể từ ngày Quyết định này có hiệu lực thi hành cho đến khi có văn bản khác thay thế.</w:t>
      </w:r>
    </w:p>
    <w:p>
      <w:r>
        <w:t>2. Giám đốc Sở Ngoại vụ có trách nhiệm giải quyết các thủ tục hành chính được uỷ quyền theo đúng quy định của pháp luật; tổ chức lấy ý kiến Công an tỉnh và các Sở, ngành, đơn vị liên quan; chịu trách nhiệm trước pháp luật và Chủ tịch Uỷ ban nhân dân tỉnh về nhiệm vụ được uỷ quyền; kịp thời báo cáo Chủ tịch Uỷ ban nhân dân tỉnh các vấn đề đột xuất, phát sinh để xin ý kiến chỉ đạo.</w:t>
      </w:r>
    </w:p>
    <w:p>
      <w:r>
        <w:t>Điều 3. Hiệu lực và trách nhiệm thi hành</w:t>
      </w:r>
    </w:p>
    <w:p>
      <w:r>
        <w:t>Quyết định này có hiệu lực thi hành kể từ ngày ký. Chánh Văn phòng Ủy ban nhân dân tỉnh, Giám đốc Sở Ngoại vụ; Giám đốc các Sở, Thủ trưởng các ban, ngành thuộc UBND tỉnh; Chủ tịch UBND các huyện, thành phố, thị xã và các cơ quan, đơn vị, cá nhân có liên quan chịu trách nhiệm thi hành Quyết định này./.</w:t>
      </w:r>
    </w:p>
    <w:p>
      <w:r>
        <w:t>Nơi nhận:</w:t>
      </w:r>
    </w:p>
    <w:p>
      <w:r>
        <w:t>- Như trên;</w:t>
      </w:r>
    </w:p>
    <w:p>
      <w:r>
        <w:t>- Bộ Ngoại giao;</w:t>
      </w:r>
    </w:p>
    <w:p>
      <w:r>
        <w:t>- Cục KSTTHC-VP Chính phủ;</w:t>
      </w:r>
    </w:p>
    <w:p>
      <w:r>
        <w:t>- TT Tỉnh ủy; TT HĐND tỉnh;</w:t>
      </w:r>
    </w:p>
    <w:p>
      <w:r>
        <w:t>- Chủ tịch, các PCT UBND tỉnh;</w:t>
      </w:r>
    </w:p>
    <w:p>
      <w:r>
        <w:t>- CVP, các PCVP UBND tỉnh;</w:t>
      </w:r>
    </w:p>
    <w:p>
      <w:r>
        <w:t>- Các Sở, ban, ngành cấp tỉnh;</w:t>
      </w:r>
    </w:p>
    <w:p>
      <w:r>
        <w:t>- UBND các huyện, thành, thị;</w:t>
      </w:r>
    </w:p>
    <w:p>
      <w:r>
        <w:t>- Cổng TTĐT tỉnh;</w:t>
      </w:r>
    </w:p>
    <w:p>
      <w:r>
        <w:t>- Trung tâm PVHCC tỉnh;</w:t>
      </w:r>
    </w:p>
    <w:p>
      <w:r>
        <w:t>- Lưu: VT, KSTT (Nam).</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