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740/QĐ-UBND năm 2024 phê duyệt quy trình nội bộ thực hiện cơ chế một cửa liên thông trong giải quyết thủ tục hành chính lĩnh vực quản lý công sản thuộc phạm vi chức năng quản lý của Sở Tài chính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740/QĐ-UBND</w:t>
      </w:r>
    </w:p>
    <w:p>
      <w:r>
        <w:t>Hòa Bình, ngày 02 tháng 5 năm 2024</w:t>
      </w:r>
    </w:p>
    <w:p>
      <w:r>
        <w:t>QUYẾT ĐỊNH</w:t>
      </w:r>
    </w:p>
    <w:p>
      <w:r>
        <w:t>VỀ VIỆC PHÊ DUYỆT QUY TRÌNH NỘI BỘ THỰC HIỆN CƠ CHẾ MỘT CỬA LIÊN THÔNG TRONG GIẢI QUYẾT THỦ TỤC HÀNH CHÍNH LĨNH VỰC QUẢN LÝ CÔNG SẢN THUỘC PHẠM VI CHỨC NĂNG QUẢN LÝ CỦA SỞ TÀI CHÍNH TỈNH HÒA BÌNH</w:t>
      </w:r>
    </w:p>
    <w:p>
      <w:r>
        <w:t>CHỦ TỊCH ỦY BAN NHÂN DÂN TỈNH HÒA BÌNH</w:t>
      </w:r>
    </w:p>
    <w:p>
      <w:r>
        <w:t>Căn cứ Luật Tổ chức chính quyền địa phương ngày 19 tháng 6 năm 2015;</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61/2018/NĐ-CP ngày   23/4/2018 của Chính phủ về thực hiện cơ chế một cửa, một cửa liên thông trong giải quyết thủ tục hành chính;</w:t>
      </w:r>
    </w:p>
    <w:p>
      <w:r>
        <w:t>Thực hiện Quyết định số 338/QĐ-UBND ngày 07/3/2024 về việc công bố danh mục thủ tục hành chính mới ban hành lĩnh vực quản lý công sản thuộc phạm vi chức năng quản lý của Sở Tài chính tỉnh Hòa Bình.</w:t>
      </w:r>
    </w:p>
    <w:p>
      <w:r>
        <w:t>Theo đề nghị của Giám đốc Sở Tài chính tại Tờ trình số 137/TTr-STC ngày 25/4/2024.</w:t>
      </w:r>
    </w:p>
    <w:p>
      <w:r>
        <w:t>QUYẾT ĐỊNH:</w:t>
      </w:r>
    </w:p>
    <w:p>
      <w:r>
        <w:t>Điều 1 . Phê duyệt kèm theo Quyết định này quy trình nội bộ thực hiện cơ chế một cửa liên thông trong giải quyết thủ tục hành chính (02 thủ tục cấp tỉnh) lĩnh vực quản lý công sản thuộc phạm vi chức năng quản lý của Sở Tài chính tỉnh Hòa Bình.</w:t>
      </w:r>
    </w:p>
    <w:p>
      <w:r>
        <w:t>(Có phụ lục chi tiết kèm theo)</w:t>
      </w:r>
    </w:p>
    <w:p>
      <w:r>
        <w:t>Điều 2.  Quyết định này có hiệu lực thi hành kể từ ngày ký.</w:t>
      </w:r>
    </w:p>
    <w:p>
      <w:r>
        <w:t>Điều 3.  Giao Sở Thông tin và Truyền thông chủ trì, phối hợp với Sở Tài chính, Sở Công thương và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10/5/2024.</w:t>
      </w:r>
    </w:p>
    <w:p>
      <w:r>
        <w:t>Điều 4 . Chánh Văn phòng Ủy ban nhân dân tỉnh, Giám đốc các Sở: Tài chính, Công thương, Thông tin và Truyền thông, Giám đốc Trung tâm Phục vụ hành chính công tỉnh, Chủ tịch Ủy ban nhân dân các huyện, thành phố và các tổ chức, cá nhân có liên quan chịu trách nhiệm thi hành Quyết định này./.</w:t>
      </w:r>
    </w:p>
    <w:p>
      <w:r>
        <w:t>Nơi nhận:</w:t>
      </w:r>
    </w:p>
    <w:p>
      <w:r>
        <w:t>- Như Điều 4;</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KT. CHỦ TỊCH</w:t>
      </w:r>
    </w:p>
    <w:p>
      <w:r>
        <w:t>PHÓ CHỦ TỊCH</w:t>
      </w:r>
    </w:p>
    <w:p>
      <w:r>
        <w:t>Nguyễn Văn Toàn</w:t>
      </w:r>
    </w:p>
    <w:p>
      <w:r>
        <w:t>PHỤ LỤC</w:t>
      </w:r>
    </w:p>
    <w:p>
      <w:r>
        <w:t>QUY TRÌNH NỘI BỘ THỰC HIỆN CƠ CHẾ MỘT CỬA LIÊN THÔNG TRONG GIẢI QUYẾT THỦ TỤC HÀNH CHÍNH LĨNH VỰC QUẢN LÝ CÔNG SẢN THUỘC PHẠM VI CHỨC NĂNG QUẢN LÝ CỦA SỞ TÀI CHÍNH TỈNH HÒA BÌNH</w:t>
      </w:r>
    </w:p>
    <w:p>
      <w:r>
        <w:t>(Kèm theo Quyết định số 740/QĐ-UBND ngày 02 tháng 5 năm 2024 của Chủ tịch UBND tỉnh Hòa Bình)</w:t>
      </w:r>
    </w:p>
    <w:p>
      <w:r>
        <w:t>Số     TT</w:t>
      </w:r>
    </w:p>
    <w:p>
      <w:r>
        <w:t>Tên thủ tục hành     chính</w:t>
      </w:r>
    </w:p>
    <w:p>
      <w:r>
        <w:t>Tổng số ngày</w:t>
      </w:r>
    </w:p>
    <w:p>
      <w:r>
        <w:t>Trình tự thực hiện theo cơ chế một cửa liên thông (ngày)</w:t>
      </w:r>
    </w:p>
    <w:p>
      <w:r>
        <w:t>Quyết định công bố danh mục TTHC của     Chủ tịch   UBND tỉnh</w:t>
      </w:r>
    </w:p>
    <w:p>
      <w:r>
        <w:t>Trong đó</w:t>
      </w:r>
    </w:p>
    <w:p>
      <w:r>
        <w:t>Thời gian giải quyết</w:t>
      </w:r>
    </w:p>
    <w:p>
      <w:r>
        <w:t>Trung tâm Phục vụ HCC tỉnh</w:t>
      </w:r>
    </w:p>
    <w:p>
      <w:r>
        <w:t>(B1: Tiếp nhận hồ sơ)</w:t>
      </w:r>
    </w:p>
    <w:p>
      <w:r>
        <w:t>Phòng chuyên môn</w:t>
      </w:r>
    </w:p>
    <w:p>
      <w:r>
        <w:t>(B2: Thời gian giải quyết hồ sơ)</w:t>
      </w:r>
    </w:p>
    <w:p>
      <w:r>
        <w:t>Lãnh đạo</w:t>
      </w:r>
    </w:p>
    <w:p>
      <w:r>
        <w:t>Sở    (B3: Ký duyệt hồ sơ, tờ trình)</w:t>
      </w:r>
    </w:p>
    <w:p>
      <w:r>
        <w:t>Phòng chuyên môn</w:t>
      </w:r>
    </w:p>
    <w:p>
      <w:r>
        <w:t>(B4: Vào sổ, trả kết quả cho Trung tâm Phục vụ HCC tỉnh</w:t>
      </w:r>
    </w:p>
    <w:p>
      <w:r>
        <w:t>Cơ quan, đơn vị phối hợp/Phê duyệt</w:t>
      </w:r>
    </w:p>
    <w:p>
      <w:r>
        <w:t>(Nêu rõ tên cơ quan/đơn vị)</w:t>
      </w:r>
    </w:p>
    <w:p>
      <w:r>
        <w:t>1</w:t>
      </w:r>
    </w:p>
    <w:p>
      <w:r>
        <w:t>Chuyển giao công trình điện là hạ tầng kỹ thuật sử dụng chung trong các dự án khu đô thị, khu dân cư và dự án khác do chủ đầu tư phải bàn giao lại cho Nhà nước theo quy định của pháp luật</w:t>
      </w:r>
    </w:p>
    <w:p>
      <w:r>
        <w:t>3.000256.H28</w:t>
      </w:r>
    </w:p>
    <w:p>
      <w:r>
        <w:t>Cơ quan nhận bàn giao hạ tầng kỹ thuật dự án khu đô thị, khu dân cư và dự án khác (44 ngày)</w:t>
      </w:r>
    </w:p>
    <w:p>
      <w:r>
        <w:t>38 ngày</w:t>
      </w:r>
    </w:p>
    <w:p>
      <w:r>
        <w:t>01 ngày</w:t>
      </w:r>
    </w:p>
    <w:p>
      <w:r>
        <w:t>Cơ quan nhận bàn giao hạ tầng kỹ thuật dự án khu đô thị, khu dân cư và dự án khác (35 ngày)</w:t>
      </w:r>
    </w:p>
    <w:p>
      <w:r>
        <w:t>01 ngày</w:t>
      </w:r>
    </w:p>
    <w:p>
      <w:r>
        <w:t>- Văn thư vào sổ, cấp số: 0,5 ngày</w:t>
      </w:r>
    </w:p>
    <w:p>
      <w:r>
        <w:t>- Phòng chuyên môn trả kết quả cho TTPVHCC tỉnh: 0,5 ngày</w:t>
      </w:r>
    </w:p>
    <w:p>
      <w:r>
        <w:t>UBND tỉnh 06 ngày</w:t>
      </w:r>
    </w:p>
    <w:p>
      <w:r>
        <w:t>Quyết định số 338/QĐ- UBND ngày 07/3/2024</w:t>
      </w:r>
    </w:p>
    <w:p>
      <w:r>
        <w:t>2</w:t>
      </w:r>
    </w:p>
    <w:p>
      <w:r>
        <w:t>Xác lập quyền sở hữu toàn dân và chuyển giao công trình điện có nguồn gốc ngoài ngân sách nhà nước</w:t>
      </w:r>
    </w:p>
    <w:p>
      <w:r>
        <w:t>3.000257.H28</w:t>
      </w:r>
    </w:p>
    <w:p>
      <w:r>
        <w:t>Sở Tài chính (67 ngày)</w:t>
      </w:r>
    </w:p>
    <w:p>
      <w:r>
        <w:t>57 ngày</w:t>
      </w:r>
    </w:p>
    <w:p>
      <w:r>
        <w:t>02 ngày</w:t>
      </w:r>
    </w:p>
    <w:p>
      <w:r>
        <w:t>Phòng chuyên môn Sở Tài chính (52 ngày)</w:t>
      </w:r>
    </w:p>
    <w:p>
      <w:r>
        <w:t>02 ngày</w:t>
      </w:r>
    </w:p>
    <w:p>
      <w:r>
        <w:t>- Văn thư vào sổ, cấp số: 0,5 ngày</w:t>
      </w:r>
    </w:p>
    <w:p>
      <w:r>
        <w:t>- Phòng chuyên môn trả kết quả cho TTPVHCC tỉnh: 0,5 ngày</w:t>
      </w:r>
    </w:p>
    <w:p>
      <w:r>
        <w:t>UBND tỉnh 10 ngày</w:t>
      </w:r>
    </w:p>
    <w:p>
      <w:r>
        <w:t>Quyết định số 338/QĐ- UBND ngày 07/3/2024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