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739/QĐ-UBND năm 2024 công bố Danh mục thủ tục hành chính sửa đổi trong lĩnh vực chính sách được tiếp nhận và trả kết quả tại Ban chỉ huy quân sự cấp huyện, Ủy ban nhân dân cấp xã thuộc thẩm quyền quản lý và giải quyết của ngành Quân sự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739/QĐ-UBND</w:t>
      </w:r>
    </w:p>
    <w:p>
      <w:r>
        <w:t>Bình Phước, ngày 02 tháng 5 năm 2024</w:t>
      </w:r>
    </w:p>
    <w:p>
      <w:r>
        <w:t>QUYẾT ĐỊNH</w:t>
      </w:r>
    </w:p>
    <w:p>
      <w:r>
        <w:t>CÔNG BỐ DANH MỤC THỦ TỤC HÀNH CHÍNH SỬA ĐỔI TRONG LĨNH VỰC CHÍNH SÁCH ĐƯỢC TIẾP NHẬN VÀ TRẢ KẾT QUẢ TẠI BAN CHQS CẤP HUYỆN, UBND CẤP XÃ THUỘC THẨM QUYỀN QUẢN LÝ VÀ GIẢI QUYẾT CỦA NGÀNH QUÂN SỰ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61/2018/NĐ-CP ngày 23/4/2023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1462/QĐ-BQP ngày 15/4/2024 của Bộ trưởng Bộ Quốc phòng về công bố thủ tục hành chính được sửa đổi lĩnh vực chính sách thuộc phạm vi, chức năng quản lý của Bộ Quốc phòng;</w:t>
      </w:r>
    </w:p>
    <w:p>
      <w:r>
        <w:t>Căn cứ Quyết định số 14/2018/QĐ-UBND ngày 06/3/2018 của UBND tỉnh ban hành Quy chế phối hợp giữa Văn phòng UBND tỉnh với các sở, ban, ngành, UBND cấp huyện, UBND cấp xã trong việc cập nhật, công bố, công khai thủ tục hành chính trên địa bàn tỉnh Bình Phước;</w:t>
      </w:r>
    </w:p>
    <w:p>
      <w:r>
        <w:t>Xét đề nghị của Chỉ huy trưởng Bộ CHQS tỉnh tại Tờ trình số 1810/TTr-BCH ngày 25/4/2024.</w:t>
      </w:r>
    </w:p>
    <w:p>
      <w:r>
        <w:t>QUYẾT ĐỊNH:</w:t>
      </w:r>
    </w:p>
    <w:p>
      <w:r>
        <w:t>Điều 1.  Công bố kèm theo Quyết định này Danh mục thủ tục hành chính sửa đổi trong lĩnh vực chính sách thuộc thẩm quyền quản lý và giải quyết của ngành Quân sự trên địa bàn tỉnh Bình Phước.</w:t>
      </w:r>
    </w:p>
    <w:p>
      <w:r>
        <w:t>Điều 2.  Quyết định này có hiệu lực thi hành kể từ ngày ký.</w:t>
      </w:r>
    </w:p>
    <w:p>
      <w:r>
        <w:t>Điều 3.  Thủ trưởng các sở, ban, ngành; Chủ tịch UBND các huyện, thị xã, thành phố và các tổ chức và cá nhân có liên quan chịu trách nhiệm thi hành Quyết định này./.</w:t>
      </w:r>
    </w:p>
    <w:p>
      <w:r>
        <w:t>Nơi nhận:</w:t>
      </w:r>
    </w:p>
    <w:p>
      <w:r>
        <w:t>- Cục Kiểm soát TTHC (VPCP);</w:t>
      </w:r>
    </w:p>
    <w:p>
      <w:r>
        <w:t>- CT, các PCT UBND tỉnh;</w:t>
      </w:r>
    </w:p>
    <w:p>
      <w:r>
        <w:t>- Bộ Chỉ huy quân sự tỉnh;</w:t>
      </w:r>
    </w:p>
    <w:p>
      <w:r>
        <w:t>- Như Điều 3;</w:t>
      </w:r>
    </w:p>
    <w:p>
      <w:r>
        <w:t>- LĐVP, các Phòng, Trung tâm;</w:t>
      </w:r>
    </w:p>
    <w:p>
      <w:r>
        <w:t>- Lưu: VT, KSTTHC.</w:t>
      </w:r>
    </w:p>
    <w:p>
      <w:r>
        <w:t>KT. CHỦ TỊCH</w:t>
      </w:r>
    </w:p>
    <w:p>
      <w:r>
        <w:t>PHÓ CHỦ TỊCH</w:t>
      </w:r>
    </w:p>
    <w:p>
      <w:r>
        <w:t>Trần Tuyết Minh</w:t>
      </w:r>
    </w:p>
    <w:p>
      <w:r>
        <w:t>DANH MỤC</w:t>
      </w:r>
    </w:p>
    <w:p>
      <w:r>
        <w:t>THỦ TỤC HÀNH CHÍNH SỬA ĐỔI TRONG LĨNH VỰC CHÍNH SÁCH THUỘC THẨM QUYỀN QUẢN LÝ VÀ GIẢI QUYẾT CỦA NGÀNH QUÂN SỰ TRÊN ĐỊA BÀN TỈNH BÌNH PHƯỚC</w:t>
      </w:r>
    </w:p>
    <w:p>
      <w:r>
        <w:t>(Kèm theo Quyết định số 739/QĐ-UBND ngày 02 tháng 5 năm 2024 của Chủ tịch UBND tỉnh Bình Phước)</w:t>
      </w:r>
    </w:p>
    <w:p>
      <w:r>
        <w:t>PHẦN 1</w:t>
      </w:r>
    </w:p>
    <w:p>
      <w:r>
        <w:t>DANH MỤC THỦ TỤC HÀNH CHÍNH</w:t>
      </w:r>
    </w:p>
    <w:p>
      <w:r>
        <w:t>TT</w:t>
      </w:r>
    </w:p>
    <w:p>
      <w:r>
        <w:t>Mã số TTHC</w:t>
      </w:r>
    </w:p>
    <w:p>
      <w:r>
        <w:t>Tên thủ tục hành chính</w:t>
      </w:r>
    </w:p>
    <w:p>
      <w:r>
        <w:t>Thời hạn giải quyết</w:t>
      </w:r>
    </w:p>
    <w:p>
      <w:r>
        <w:t>Địa điểm, cách thức thực hiện</w:t>
      </w:r>
    </w:p>
    <w:p>
      <w:r>
        <w:t>Phí, lệ phí</w:t>
      </w:r>
    </w:p>
    <w:p>
      <w:r>
        <w:t>(nếu có)</w:t>
      </w:r>
    </w:p>
    <w:p>
      <w:r>
        <w:t>Căn cứ pháp lý</w:t>
      </w:r>
    </w:p>
    <w:p>
      <w:r>
        <w:t>Mức DVC</w:t>
      </w:r>
    </w:p>
    <w:p>
      <w:r>
        <w:t>I</w:t>
      </w:r>
    </w:p>
    <w:p>
      <w:r>
        <w:t>THỦ TỤC HÀNH CHÍNH CẤP HUYỆN (CƠ QUAN, ĐƠN VỊ CẤP TRUNG ĐOÀN VÀ TƯƠNG ĐƯƠNG THỰC HIỆN)</w:t>
      </w:r>
    </w:p>
    <w:p>
      <w:r>
        <w:t>1</w:t>
      </w:r>
    </w:p>
    <w:p>
      <w:r>
        <w:t>1.008240</w:t>
      </w:r>
    </w:p>
    <w:p>
      <w:r>
        <w:t>000.00.00.H10</w:t>
      </w:r>
    </w:p>
    <w:p>
      <w:r>
        <w:t>Thủ tục đăng ký khám bệnh, chữa bệnh của sĩ quan phục viên có đủ 15 năm phục vụ trong Quân đội</w:t>
      </w:r>
    </w:p>
    <w:p>
      <w:r>
        <w:t>- Trong ngày: đối với Ban CHQS huyện khi tiếp nhận giấy tờ theo quy định.</w:t>
      </w:r>
    </w:p>
    <w:p>
      <w:r>
        <w:t>- Bệnh viện Quân đội theo tuyến không quy định.</w:t>
      </w:r>
    </w:p>
    <w:p>
      <w:r>
        <w:t>- Địa điểm: Ban CHQS cấp huyện.</w:t>
      </w:r>
    </w:p>
    <w:p>
      <w:r>
        <w:t>- Cách thức thực hiện: trực tiếp đến làm thủ tục tại Ban CHQS cấp huyện.</w:t>
      </w:r>
    </w:p>
    <w:p>
      <w:r>
        <w:t>Tiền mua sổ khám bệnh, chữa bệnh</w:t>
      </w:r>
    </w:p>
    <w:p>
      <w:r>
        <w:t>- Quyết định số 33/2003/QĐ-BQP ngày 07/4/2003 của Bộ trưởng Bộ Quốc phòng;</w:t>
      </w:r>
    </w:p>
    <w:p>
      <w:r>
        <w:t>- Thông tư số 139/2011/TT-BQP ngày 01/8/2011 của Bộ trưởng Bộ Quốc phòng;</w:t>
      </w:r>
    </w:p>
    <w:p>
      <w:r>
        <w:t>- Thông tư số 13/2024/TT-BQP ngày 18/3/2024 của Bộ trưởng Bộ Quốc phòng;</w:t>
      </w:r>
    </w:p>
    <w:p>
      <w:r>
        <w:t>- Quyết định số 1462/QĐ-BQP ngày 15/4/2024 của Bộ trưởng Bộ Quốc phòng về công bố thủ tục hành chính được sửa đổi lĩnh vực chính sách thuộc phạm vi, chức năng quản lý của Bộ Quốc phòng.</w:t>
      </w:r>
    </w:p>
    <w:p>
      <w:r>
        <w:t>Nộp trực tiếp</w:t>
      </w:r>
    </w:p>
    <w:p>
      <w:r>
        <w:t>II</w:t>
      </w:r>
    </w:p>
    <w:p>
      <w:r>
        <w:t>THỦ TỤC HÀNH CHÍNH CẤP XÃ</w:t>
      </w:r>
    </w:p>
    <w:p>
      <w:r>
        <w:t>1</w:t>
      </w:r>
    </w:p>
    <w:p>
      <w:r>
        <w:t>2.000312</w:t>
      </w:r>
    </w:p>
    <w:p>
      <w:r>
        <w:t>000.00.00.H10</w:t>
      </w:r>
    </w:p>
    <w:p>
      <w:r>
        <w:t>Thủ tục xác nhận cán bộ quân đội nghỉ hưu mắc bệnh hiểm nghèo</w:t>
      </w:r>
    </w:p>
    <w:p>
      <w:r>
        <w:t>- Ban Chỉ huy quân sự cấp xã: 02 ngày làm việc  (kể từ khi nhận đủ hồ sơ của đối tượng theo quy định).</w:t>
      </w:r>
    </w:p>
    <w:p>
      <w:r>
        <w:t>- Ban Chỉ huy quân sự cấp huyện: 03 ngày làm việc  (kể từ khi nhận đủ hồ sơ của Ban Chỉ huy quân sự cấp xã).</w:t>
      </w:r>
    </w:p>
    <w:p>
      <w:r>
        <w:t>- Bộ Chỉ huy quân sự tỉnh: 07 ngày làm việc ( kể từ khi nhận đủ hồ sơ của Ban Chỉ huy quân sự cấp huyện).</w:t>
      </w:r>
    </w:p>
    <w:p>
      <w:r>
        <w:t>- Địa điểm: Ban CHQS cấp xã.</w:t>
      </w:r>
    </w:p>
    <w:p>
      <w:r>
        <w:t>- Cách thức thực hiện: đối tượng (hoặc thân nhân) nộp hồ sơ trực tiếp tại Ban CHQS cấp xã nơi đăng ký hộ khẩu thường trú.</w:t>
      </w:r>
    </w:p>
    <w:p>
      <w:r>
        <w:t>Không</w:t>
      </w:r>
    </w:p>
    <w:p>
      <w:r>
        <w:t>- Thông tư số 158/2011/TT-BQP ngày 15/8/2011 của Bộ trưởng Bộ Quốc phòng;</w:t>
      </w:r>
    </w:p>
    <w:p>
      <w:r>
        <w:t>- Thông tư số 13/2024/TT- BQP ngày 18/3/2024 của Bộ trưởng Bộ Quốc phòng;</w:t>
      </w:r>
    </w:p>
    <w:p>
      <w:r>
        <w:t>- Quyết định số 1462/QĐ- BQP ngày 15/4/2024 của Bộ trưởng Bộ Quốc phòng.</w:t>
      </w:r>
    </w:p>
    <w:p>
      <w:r>
        <w:t>Nộp trực tiếp</w:t>
      </w:r>
    </w:p>
    <w:p>
      <w:r>
        <w:t>2</w:t>
      </w:r>
    </w:p>
    <w:p>
      <w:r>
        <w:t>1.004937</w:t>
      </w:r>
    </w:p>
    <w:p>
      <w:r>
        <w:t>000.00.00.H10</w:t>
      </w:r>
    </w:p>
    <w:p>
      <w:r>
        <w:t>Thủ tục xác nhận đối với quân nhân đã xuất ngũ bị bệnh cũ tái phát dẫn đến tâm thần quy định tại điểm h khoản 1 Điều 33 Nghị định số 31/2013/NĐ-CP</w:t>
      </w:r>
    </w:p>
    <w:p>
      <w:r>
        <w:t>60 ngày làm việc, kể từ ngày tiếp nhận đủ hồ sơ hợp lệ  (không tính thời gian ở cấp xã và thời gian giám định y khoa).</w:t>
      </w:r>
    </w:p>
    <w:p>
      <w:r>
        <w:t>Cá nhân gửi hồ sơ đến UBND cấp xã nơi cư trú.</w:t>
      </w:r>
    </w:p>
    <w:p>
      <w:r>
        <w:t>Không</w:t>
      </w:r>
    </w:p>
    <w:p>
      <w:r>
        <w:t>- Nghị định số 31/2013/NĐ-CP ngày 09/4/2013 của Chính phủ;</w:t>
      </w:r>
    </w:p>
    <w:p>
      <w:r>
        <w:t>- Thông tư số 202/2013/TT-BQP ngày 07/11/2013 của Bộ trưởng Bộ Quốc phòng;</w:t>
      </w:r>
    </w:p>
    <w:p>
      <w:r>
        <w:t>- Thông tư số 13/2024/TT-BQP ngày 18/3/2024 của Bộ trưởng Bộ Quốc phòng;</w:t>
      </w:r>
    </w:p>
    <w:p>
      <w:r>
        <w:t>- Quyết định số 1462/QĐ- BQP ngày 15/4/2024 của Bộ trưởng Bộ Quốc phòng.</w:t>
      </w:r>
    </w:p>
    <w:p>
      <w:r>
        <w:t>Nộp trực tiếp</w:t>
      </w:r>
    </w:p>
    <w:p>
      <w:r>
        <w:t>3</w:t>
      </w:r>
    </w:p>
    <w:p>
      <w:r>
        <w:t>1.003070</w:t>
      </w:r>
    </w:p>
    <w:p>
      <w:r>
        <w:t>000.00.00.H10</w:t>
      </w:r>
    </w:p>
    <w:p>
      <w:r>
        <w:t>Thủ tục giải quyết chế độ trợ cấp khó khăn đột xuất đối với thân nhân của hạ sĩ quan, binh sĩ tại ngũ</w:t>
      </w:r>
    </w:p>
    <w:p>
      <w:r>
        <w:t>- Cấp đại đội, tiểu đoàn hoặc tương đương: không quá 01 ngày làm việc;</w:t>
      </w:r>
    </w:p>
    <w:p>
      <w:r>
        <w:t>- Cấp trung đoàn hoặc tương đương: không quá 01 ngày làm việc.</w:t>
      </w:r>
    </w:p>
    <w:p>
      <w:r>
        <w:t>Nộp trực tiếp cho Đại đội, Tiểu đoàn hoặc tương đương  (nơi hạ sĩ quan, binh sĩ công tác) .</w:t>
      </w:r>
    </w:p>
    <w:p>
      <w:r>
        <w:t>Không</w:t>
      </w:r>
    </w:p>
    <w:p>
      <w:r>
        <w:t>- Luật Nghĩa vụ quân sự năm 2015;</w:t>
      </w:r>
    </w:p>
    <w:p>
      <w:r>
        <w:t>- Nghị định số 27/2016/NĐ- CP ngày 06/4/2016 của Chính phủ;</w:t>
      </w:r>
    </w:p>
    <w:p>
      <w:r>
        <w:t>- Thông tư số 95/2016/TT- BQP ngày 28/6/2016 của Bộ trưởng Bộ Quốc phòng;</w:t>
      </w:r>
    </w:p>
    <w:p>
      <w:r>
        <w:t>- Thông tư số 13/2024/TT- BQP ngày 18/3/2024 của Bộ trưởng Bộ Quốc phòng;</w:t>
      </w:r>
    </w:p>
    <w:p>
      <w:r>
        <w:t>- Quyết định số 1462/QĐ- BQP ngày 15/4/2024 của Bộ trưởng Bộ Quốc phòng.</w:t>
      </w:r>
    </w:p>
    <w:p>
      <w:r>
        <w:t>Nộp trực tiếp</w:t>
      </w:r>
    </w:p>
    <w:p>
      <w:r>
        <w:t>4</w:t>
      </w:r>
    </w:p>
    <w:p>
      <w:r>
        <w:t>1.002310</w:t>
      </w:r>
    </w:p>
    <w:p>
      <w:r>
        <w:t>000.00.00.H10</w:t>
      </w:r>
    </w:p>
    <w:p>
      <w:r>
        <w:t>Thủ tục giải quyết chế độ</w:t>
      </w:r>
    </w:p>
    <w:p>
      <w:r>
        <w:t>miễn học phí đối với con đẻ, con nuôi hợp pháp của hạ sĩ quan, binh sĩ tại ngũ khi học tại cơ sở giáo dục phổ thông công lập, ngoài công lập</w:t>
      </w:r>
    </w:p>
    <w:p>
      <w:r>
        <w:t>- Cấp đại đội, tiểu đoàn hoặc tương đương: không quá 01 ngày làm việc;</w:t>
      </w:r>
    </w:p>
    <w:p>
      <w:r>
        <w:t>- Cấp trung đoàn hoặc tương đương: không quá 01 ngày làm việc.</w:t>
      </w:r>
    </w:p>
    <w:p>
      <w:r>
        <w:t>Nộp trực tiếp cho Đại đội, Tiểu đoàn hoặc tương đương  (nơi hạ sĩ quan, binh sĩ công tác) .</w:t>
      </w:r>
    </w:p>
    <w:p>
      <w:r>
        <w:t>Không</w:t>
      </w:r>
    </w:p>
    <w:p>
      <w:r>
        <w:t>- Luật Nghĩa vụ quân sự năm 2015;</w:t>
      </w:r>
    </w:p>
    <w:p>
      <w:r>
        <w:t>- Nghị định số 27/2016/NĐ- CP ngày 06/4/2016 của Chính phủ;</w:t>
      </w:r>
    </w:p>
    <w:p>
      <w:r>
        <w:t>- Thông tư số 95/2016/TT-BQP ngày 28/6/2016 của Bộ trưởng Bộ Quốc phòng;</w:t>
      </w:r>
    </w:p>
    <w:p>
      <w:r>
        <w:t>- Thông tư số 13/2024/TT- BQP ngày 18/3/2024 của Bộ trưởng Bộ Quốc phòng;</w:t>
      </w:r>
    </w:p>
    <w:p>
      <w:r>
        <w:t>- Quyết định số 1462/QĐ-BQP ngày 15/4/2024 của Bộ trưởng Bộ Quốc phòng.</w:t>
      </w:r>
    </w:p>
    <w:p>
      <w:r>
        <w:t>Nộp trực tiếp</w:t>
      </w:r>
    </w:p>
    <w:p>
      <w:r>
        <w:t>* Ghi chú:    Nội dung TTHC cụ thể được công bố tại Quyết định này được thực hiện theo nội dung đã được Bộ Quốc phòng công khai trên cổng dịch vụ công Bộ Quốc phòng (https://dichvucong.mod.gov.vn) và UBND tỉnh công khai trên Hệ thống thông tin giải quyết thủ tục hành chính tỉnh Bình Phước (http://dichvucong.binhphuoc.gov.vn)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