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738/QĐ-TTPVHCC năm 2025 công bố quy trình nội bộ giải quyết thủ tục hành chính thuộc thẩm quyền của Ban Quản lý các khu công nghệ cao và khu công nghiệp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738/QĐ-TTPVHCC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738/QĐ-TTPVHCC</w:t>
      </w:r>
    </w:p>
    <w:p>
      <w:r>
        <w:t>Hà Nội , ngày  15  tháng  5  năm  2025</w:t>
      </w:r>
    </w:p>
    <w:p>
      <w:r>
        <w:t>QUYẾT ĐỊNH</w:t>
      </w:r>
    </w:p>
    <w:p>
      <w:r>
        <w:t>VỀ VIỆC CÔNG BỐ QUY TRÌNH NỘI BỘ GIẢI QUYẾT THỦ TỤC HÀNH CHÍNH THUỘC THẨM QUYỀN CỦA BAN QUẢN  LÝ  CÁC KHU CÔNG NGHỆ CAO VÀ KHU CÔNG NGHIỆP THÀNH PHỐ HÀ NỘI</w:t>
      </w:r>
    </w:p>
    <w:p>
      <w:r>
        <w:t>GIÁM ĐỐC TRUNG TÂM PHỤC VỤ HÀNH CHÍNH CÔNG</w:t>
      </w:r>
    </w:p>
    <w:p>
      <w:r>
        <w:t>THÀNH PHỐ HÀ NỘI</w:t>
      </w:r>
    </w:p>
    <w:p>
      <w:r>
        <w:t>Căn cứ Luật Tổ chức chính quyền địa phương ngày 19/02/2025;</w:t>
      </w:r>
    </w:p>
    <w:p>
      <w:r>
        <w:t>Căn cứ các Nghị định của Chính phủ: số 63/2010/NĐ-CP ngày 08/6/2010 về kiểm soát thủ tục hành chính; số 48/2013/NĐ-CP ngày 14/5/2013 về sửa đổi, bổ sung một s ố  điều của các Nghị định liên quan đến kiểm soát thủ tục hành chính; số 92/2017/NĐ-CP ngày 07/8/2017 sửa đổi, bổ sung một số điều của các nghị định liên quan đến kiểm soát thủ tục hành chính; số 45/2025/NĐ-CP ngày 28/02/2025 về tổ chức các cơ quan chuyên môn thuộc UBND cấp tỉnh;</w:t>
      </w:r>
    </w:p>
    <w:p>
      <w:r>
        <w:t>Căn cứ Thông tư số 02/2017/TT-VPCP ngày 31/10/2017 của Văn phòng Chính phủ hướng dẫn về nghiệp vụ kiểm soát thủ tục hành chính;</w:t>
      </w:r>
    </w:p>
    <w:p>
      <w:r>
        <w:t>Căn cứ Quyết định số 18/2020/QĐ-UBND ngày 04/9/2020 của Ủy ban nhân dân thành phố Hà Nội về việc ban hành quy định thực hiện cơ chế một cửa, một cửa liên thông trong giải quyết thủ tục hành chính trên địa bàn thành phố Hà Nội; Quyết định số 27/2023/QĐ-UBND ngày 22/11/2023 của Ủy ban nhân dân thành phố Hà Nội sửa đổi, bổ sung một số điều của quy định ban hành kèm theo Quyết định số 18/2020/QĐ-UBND ngày 04/9/2020 của Ủy ban nhân dân thành phố Hà Nội về việc ban hành quy định thực hiện cơ chế một cửa, một cửa liên thông trong giải quyết thủ tục hành chính trên địa bàn thành phố Hà Nội;</w:t>
      </w:r>
    </w:p>
    <w:p>
      <w:r>
        <w:t>Căn cứ Quyết định số 1716/QĐ-UBND ngày 25/3/2025 của Chủ tịch UBND Thành phố về việc Chủ tịch UBND Thành phố ủy quyền cho Gi á m đốc Trung tâm phục vụ hành chính c ô ng Thành phố thực hiện Phê duyệt quy trình nội bộ giải quyết thủ tục hành chính; Phê duyệt quy trình điện tử giải quyết thủ tục hành chính; Phê duyệt phương án t á i cấu trúc quy trình giải quyết thủ tục hành chính; Phê duyệt quy trình điện tử thực hiện thủ tục hành chính nội bộ thuộc phạm vi quản l ý  của UBND Thành phố;</w:t>
      </w:r>
    </w:p>
    <w:p>
      <w:r>
        <w:t>Căn cứ Quyết định số 10/2025/QĐ-UBND ngày 28/02/2025 của UBND thành phố Hà Nội quy định chức năng, nhiệm v ụ,  quyền hạn và cơ c ấ u tổ chức của Ban Quản lý các khu công nghệ cao và khu công nghiệp thành phố Hà Nội;</w:t>
      </w:r>
    </w:p>
    <w:p>
      <w:r>
        <w:t>Căn cứ Quyết định số 613/QĐ-TTPVHCC ngày 16/4/2025 của Trung tâm phục vụ hành chính công về việc công bố Danh mục thủ tục hành chính thuộc thẩm quyền giải quyết của Ban Quản lý các khu công nghệ cao và khu c ô ng nghiệp thành phố Hà Nội;</w:t>
      </w:r>
    </w:p>
    <w:p>
      <w:r>
        <w:t>Theo đề nghị của Trưởng ban Ban Quản lý các khu công nghệ cao và khu công nghiệp thành phố Hà Nội tại văn bản số: 451/TTr-CNCCN ngày 29/4/2025.</w:t>
      </w:r>
    </w:p>
    <w:p>
      <w:r>
        <w:t>QUYẾT ĐỊNH:</w:t>
      </w:r>
    </w:p>
    <w:p>
      <w:r>
        <w:t>Điều 1.  Phê duyệt kèm theo Quyết định này 68 quy trình nội bộ giải quyết thủ tục hành chính thuộc thẩm quyền giải quyết của Ban Quản lý các khu công nghệ cao và khu công nghiệp thành phố Hà Nội.</w:t>
      </w:r>
    </w:p>
    <w:p>
      <w:r>
        <w:t>(ch i  tiết tại Phụ lục kèm theo).</w:t>
      </w:r>
    </w:p>
    <w:p>
      <w:r>
        <w:t>Điều 2.  Ban Quản lý các khu công nghệ cao và khu công nghiệp thành phố Hà Nội có trách nhiệm chủ trì, phối h ợ p với Trung tâm Phục vụ hành chính công và các cơ quan, đơn vị liên quan căn cứ Quyết định này xây dựng quy trình điện tử để phục vụ việc cung cấp dịch vụ công trực tuyến theo quy định.</w:t>
      </w:r>
    </w:p>
    <w:p>
      <w:r>
        <w:t>Điều 3.  Quyết định này có hiệu lực thi hành kể từ ngày ký.</w:t>
      </w:r>
    </w:p>
    <w:p>
      <w:r>
        <w:t>Điều 4.  Ban Quản lý các khu công nghệ cao và khu công nghiệp thành phố Hà Nội; Trung tâm Phục vụ hành chính công Thành phố và các Sở, cơ quan tương đương Sở; Chủ tịch Ủy ban nhân dân các quận, huyện, thị xã và các tổ chức, cá nhân có liên quan chịu trách nhiệm thi hành Quyết định này./.</w:t>
      </w:r>
    </w:p>
    <w:p>
      <w:r>
        <w:t>Nơi nhận:</w:t>
      </w:r>
    </w:p>
    <w:p>
      <w:r>
        <w:t>-  Như Điều 4;</w:t>
      </w:r>
    </w:p>
    <w:p>
      <w:r>
        <w:t>-  Văn phòng Chính phủ;</w:t>
      </w:r>
    </w:p>
    <w:p>
      <w:r>
        <w:t>-  Thường trực Thành ủy;</w:t>
      </w:r>
    </w:p>
    <w:p>
      <w:r>
        <w:t>-  Chủ tịch, các Phó Chủ tịch HĐND Thành phố;</w:t>
      </w:r>
    </w:p>
    <w:p>
      <w:r>
        <w:t>-  Chủ tịch, các Phó Chủ tịch UBND Thành phố;</w:t>
      </w:r>
    </w:p>
    <w:p>
      <w:r>
        <w:t>-  Văn phòng UBND Thành phố;</w:t>
      </w:r>
    </w:p>
    <w:p>
      <w:r>
        <w:t>-  Trung tâm PVHCC: GĐ, PGĐ, các Phòng, đơn vị thuộc Trung tâm;</w:t>
      </w:r>
    </w:p>
    <w:p>
      <w:r>
        <w:t>-  Lưu: VT, TTPVHCC.</w:t>
      </w:r>
    </w:p>
    <w:p>
      <w:r>
        <w:t>GIÁM ĐỐC</w:t>
      </w:r>
    </w:p>
    <w:p>
      <w:r>
        <w:t>Cù Ngọc Trang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