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734/QĐ-UBND năm 2024 về Danh mục dịch vụ công trực tuyến toàn trình và một phần theo Nghị định 42/2022/NĐ-CP thuộc phạm vi, chức năng quản lý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734/QĐ-UBND</w:t>
      </w:r>
    </w:p>
    <w:p>
      <w:r>
        <w:t>Ninh Thuận, ngày 21 tháng 6 năm 2024</w:t>
      </w:r>
    </w:p>
    <w:p>
      <w:r>
        <w:t>QUYẾT ĐỊNH</w:t>
      </w:r>
    </w:p>
    <w:p>
      <w:r>
        <w:t>BAN HÀNH DANH MỤC DỊCH VỤ CÔNG TRỰC TUYẾN TOÀN TRÌNH VÀ MỘT PHẦN THEO NGHỊ ĐỊNH 42/2022/NĐ-CP NGÀY 24/6/2022 CỦA CHÍNH PHỦ THUỘC PHẠM VI, CHỨC NĂNG QUẢN LÝ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1556/QĐ-BYT ngày 06/6/2024 của Bộ trưởng Bộ Y   tế công bố danh mục thủ tục hành chính thuộc phạm vi quản lý của Bộ Y tế đủ   điều kiện thực hiện dịch vụ công trực tuyến toàn trình;</w:t>
      </w:r>
    </w:p>
    <w:p>
      <w:r>
        <w:t>Căn cứ Quyết định số 1031/QĐ-UBND ngày 03/8/2024 của Chủ tịch Ủy ban nhân dân tỉnh ban hành danh mục dịch vụ công trực tuyến toàn trình và một phần theo Nghị định số 42/2022/NĐ-CP ngày 24/6/2022 của Chính phủ;</w:t>
      </w:r>
    </w:p>
    <w:p>
      <w:r>
        <w:t>Theo đề nghị của Giám đốc Sở Y tế tại Tờ trình số 2580/TTr-SYT ngày   18/6/2024 và Công văn số 1671/STTTT-TTCNTTTT ngày 14/6/2024 của Sở   Thông tin và Truyền thông.</w:t>
      </w:r>
    </w:p>
    <w:p>
      <w:r>
        <w:t>QUYẾT ĐỊNH:</w:t>
      </w:r>
    </w:p>
    <w:p>
      <w:r>
        <w:t>Điều 1.  Công bố kèm theo Quyết định này Danh mục Dịch vụ công trực tuyến (DVCTT) toàn trình và một phần theo Nghị định số 42/2022/NĐ-CP ngày 24/6/2022 của Chính phủ thuộc phạm vi, chức năng quản lý của Sở Y tế tỉnh Ninh Thuận  (chi tiết tại 02 Phụ lục đính kèm).</w:t>
      </w:r>
    </w:p>
    <w:p>
      <w:r>
        <w:t>Điều 2.  Quyết định này có hiệu lực thi hành kể từ ngày ký và thay thế các thủ tục hành chính tại mục XI (số thứ tự từ 1 đến 23) Phụ lục 1 và mục IX (số thứ tự từ 1 đến 14) Phụ lục 2 Quyết định số 1031/QĐ-UBND ngày 03/8/2023 của Chủ tịch Ủy ban nhân dân tỉnh Ninh Thuận ban hành danh mục dịch vụ công trực tuyến toàn trình và một phần theo Nghị định số 42/2022/NĐ-CP ngày 24/6/2022 của Chính phủ.</w:t>
      </w:r>
    </w:p>
    <w:p>
      <w:r>
        <w:t>Điều 3.  Tổ chức thực hiện</w:t>
      </w:r>
    </w:p>
    <w:p>
      <w:r>
        <w:t>1.  Sở Y tế:</w:t>
      </w:r>
    </w:p>
    <w:p>
      <w:r>
        <w:t>a) Trên cơ sở Danh mục DVCTT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thông tin giải quyết TTHC của tỉnh; theo dõi khắc phục các lỗi kỹ thuật phát sinh trong quá trình vận hành, khai thác, xử lý công việc trên Hệ thống của tỉnh đảm bảo hoạt động ổn định, thông suốt, an toàn, hiệu quả;</w:t>
      </w:r>
    </w:p>
    <w:p>
      <w:r>
        <w:t>c) Hướng dẫn, hỗ trợ các cơ quan, đơn vị, địa phương hoàn thiện quy trình hoặc xây dựng lại, điều chỉnh, bổ sung quy trình điện tử trên Hệ thống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TTHC thực hiện trên Hệ thống của tỉnh.</w:t>
      </w:r>
    </w:p>
    <w:p>
      <w:r>
        <w:t>d) Phối hợp, hỗ trợ các đơn vị thực hiện đồng bộ, liên thông các TTHC cung cấp DVCTT toàn trình và một phần lên Cổng dịch vụ công quốc gia.</w:t>
      </w:r>
    </w:p>
    <w:p>
      <w:r>
        <w:t>đ) Phối hợp với các cơ quan, đơn vị, địa phương xây dựng, tích hợp và điều chỉnh các DVCTT toàn trình và một phần theo Điều 14 Nghị định số 42/2022/NĐ-CP ngày 24/6/2022 của Chính phủ lên Cổng Dịch vụ công tỉnh, Cổng Dịch vụ công quốc gia.</w:t>
      </w:r>
    </w:p>
    <w:p>
      <w:r>
        <w:t>Chánh Văn phòng Ủy ban nhân dân tỉnh; Giám đốc các Sở: Y tế, Thông tin và Truyền thông; Giám đốc Trung tâm Phục vụ hành chính công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Y tế (b/c);</w:t>
      </w:r>
    </w:p>
    <w:p>
      <w:r>
        <w:t>- CT và các PCT UBND tỉnh;</w:t>
      </w:r>
    </w:p>
    <w:p>
      <w:r>
        <w:t>- Cục KSTTHC (VPCP);</w:t>
      </w:r>
    </w:p>
    <w:p>
      <w:r>
        <w:t>- Cổng TTĐT tỉnh;</w:t>
      </w:r>
    </w:p>
    <w:p>
      <w:r>
        <w:t>- VPUB: LĐ, VXNV, KTTH;</w:t>
      </w:r>
    </w:p>
    <w:p>
      <w:r>
        <w:t>- Lưu: VT. PVHCC.   CT</w:t>
      </w:r>
    </w:p>
    <w:p>
      <w:r>
        <w:t>KT. CHỦ TỊCH</w:t>
      </w:r>
    </w:p>
    <w:p>
      <w:r>
        <w:t>PHÓ CHỦ TỊCH</w:t>
      </w:r>
    </w:p>
    <w:p>
      <w:r>
        <w:t>Lê Huyền</w:t>
      </w:r>
    </w:p>
    <w:p>
      <w:r>
        <w:t>PHỤ LỤC 1</w:t>
      </w:r>
    </w:p>
    <w:p>
      <w:r>
        <w:t>DANH MỤC DỊCH VỤ CÔNG TRỰC TUYẾN TOÀN TRÌNH CỦA SỞ Y TẾ TỈNH NINH THUẬN</w:t>
      </w:r>
    </w:p>
    <w:p>
      <w:r>
        <w:t>(Kèm theo Quyết định số 734/QĐ-UBND ngày 21/6/2024 của Chủ tịch Ủy ban nhân dân tỉnh)</w:t>
      </w:r>
    </w:p>
    <w:p>
      <w:r>
        <w:t>TT</w:t>
      </w:r>
    </w:p>
    <w:p>
      <w:r>
        <w:t>Mã Quốc gia</w:t>
      </w:r>
    </w:p>
    <w:p>
      <w:r>
        <w:t>Tên dịch vụ công trực tuyến</w:t>
      </w:r>
    </w:p>
    <w:p>
      <w:r>
        <w:t>I</w:t>
      </w:r>
    </w:p>
    <w:p>
      <w:r>
        <w:t>Dược phẩm</w:t>
      </w:r>
    </w:p>
    <w:p>
      <w:r>
        <w:t>1</w:t>
      </w:r>
    </w:p>
    <w:p>
      <w:r>
        <w:t>1.004616.000.00.00.H43</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2</w:t>
      </w:r>
    </w:p>
    <w:p>
      <w:r>
        <w:t>1.004604.000.00.00.H43</w:t>
      </w:r>
    </w:p>
    <w:p>
      <w:r>
        <w:t>Cấp Chứng chỉ hành nghề dược theo hình thức xét hồ sơ trong trường hợp Chứng chỉ hành nghề dược bị ghi sai do lỗi của cơ quan cấp Chứng chỉ hành nghề dược</w:t>
      </w:r>
    </w:p>
    <w:p>
      <w:r>
        <w:t>3</w:t>
      </w:r>
    </w:p>
    <w:p>
      <w:r>
        <w:t>1.004599.000.00.00.H43</w:t>
      </w:r>
    </w:p>
    <w:p>
      <w:r>
        <w:t>Cấp lại Chứng chỉ hành nghề dược theo hình thức xét hồ sơ (trường hợp bị hư hỏng hoặc bị mất)</w:t>
      </w:r>
    </w:p>
    <w:p>
      <w:r>
        <w:t>4</w:t>
      </w:r>
    </w:p>
    <w:p>
      <w:r>
        <w:t>1.004596.000.00.00.H43</w:t>
      </w:r>
    </w:p>
    <w:p>
      <w:r>
        <w:t>Điều chỉnh nội dung Chứng chỉ hành nghề dược theo hình thức xét hồ sơ</w:t>
      </w:r>
    </w:p>
    <w:p>
      <w:r>
        <w:t>5</w:t>
      </w:r>
    </w:p>
    <w:p>
      <w:r>
        <w:t>1.004576.000.00.00.H43</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6</w:t>
      </w:r>
    </w:p>
    <w:p>
      <w:r>
        <w:t>1.004571.000.00.00.H43</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7</w:t>
      </w:r>
    </w:p>
    <w:p>
      <w:r>
        <w:t>1.004557.000.00.00.H43</w:t>
      </w:r>
    </w:p>
    <w:p>
      <w:r>
        <w:t>Thông báo hoạt động bán lẻ thuốc lưu động</w:t>
      </w:r>
    </w:p>
    <w:p>
      <w:r>
        <w:t>8</w:t>
      </w:r>
    </w:p>
    <w:p>
      <w:r>
        <w:t>1.004532.000.00.00.H43</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9</w:t>
      </w:r>
    </w:p>
    <w:p>
      <w:r>
        <w:t>1.004529.000.00.00.H43</w:t>
      </w:r>
    </w:p>
    <w:p>
      <w:r>
        <w:t>Cho phép mua thuốc gây nghiện, thuốc hướng thần, thuốc tiền chất thuộc thẩm quyền của Sở Y tế</w:t>
      </w:r>
    </w:p>
    <w:p>
      <w:r>
        <w:t>10</w:t>
      </w:r>
    </w:p>
    <w:p>
      <w:r>
        <w:t>1.004459.000.00.00.H43</w:t>
      </w:r>
    </w:p>
    <w:p>
      <w:r>
        <w:t>Cho phép bán lẻ thuốc thuộc Danh mục thuốc hạn chế bán lẻ đối với cơ sở đã được cấp Giấy chứng nhận đủ điều kiện kinh doanh dược</w:t>
      </w:r>
    </w:p>
    <w:p>
      <w:r>
        <w:t>11</w:t>
      </w:r>
    </w:p>
    <w:p>
      <w:r>
        <w:t>1.004449.000.00.00.H43</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12</w:t>
      </w:r>
    </w:p>
    <w:p>
      <w:r>
        <w:t>1.004087.000.00.00.H43</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13</w:t>
      </w:r>
    </w:p>
    <w:p>
      <w:r>
        <w:t>1.002934.000.00.00.H43</w:t>
      </w:r>
    </w:p>
    <w:p>
      <w:r>
        <w:t>Kiểm soát thay đổi khi có thay đổi thuộc một trong các trường hợp quy định tại các điểm c và d Khoản 1 Điều 11 Thông tư 02/2018/TT -BYT</w:t>
      </w:r>
    </w:p>
    <w:p>
      <w:r>
        <w:t>14</w:t>
      </w:r>
    </w:p>
    <w:p>
      <w:r>
        <w:t>1.002235.000.00.00.H43</w:t>
      </w:r>
    </w:p>
    <w:p>
      <w:r>
        <w:t>Kiểm soát thay đổi khi có thay đổi thuộc một trong các trường hợp quy định tại các điểm d, đ và e Khoản 1 Điều 11 Thông tư 03/2018/TT -BYT</w:t>
      </w:r>
    </w:p>
    <w:p>
      <w:r>
        <w:t>15</w:t>
      </w:r>
    </w:p>
    <w:p>
      <w:r>
        <w:t>1.001893.000.00.00.H43</w:t>
      </w:r>
    </w:p>
    <w:p>
      <w:r>
        <w:t>Công bố cơ sở kinh doanh có tổ chức kệ thuốc</w:t>
      </w:r>
    </w:p>
    <w:p>
      <w:r>
        <w:t>16</w:t>
      </w:r>
    </w:p>
    <w:p>
      <w:r>
        <w:t>1.003963.000.00.00.H43</w:t>
      </w:r>
    </w:p>
    <w:p>
      <w:r>
        <w:t>Cấp giấy xác nhận nội dung thông tin thuốc theo hình thức hội thảo giới thiệu thuốc</w:t>
      </w:r>
    </w:p>
    <w:p>
      <w:r>
        <w:t>II</w:t>
      </w:r>
    </w:p>
    <w:p>
      <w:r>
        <w:t>Lĩnh vực Mỹ phẩm</w:t>
      </w:r>
    </w:p>
    <w:p>
      <w:r>
        <w:t>17</w:t>
      </w:r>
    </w:p>
    <w:p>
      <w:r>
        <w:t>1.002483.000.00.00.H43</w:t>
      </w:r>
    </w:p>
    <w:p>
      <w:r>
        <w:t>Cấp giấy xác nhận nội dung quảng cáo mỹ phẩm</w:t>
      </w:r>
    </w:p>
    <w:p>
      <w:r>
        <w:t>18</w:t>
      </w:r>
    </w:p>
    <w:p>
      <w:r>
        <w:t>1.003073.000.00.00.H43</w:t>
      </w:r>
    </w:p>
    <w:p>
      <w:r>
        <w:t>Điều chỉnh Giấy chứng nhận đủ điều kiện sản xuất mỹ phẩm</w:t>
      </w:r>
    </w:p>
    <w:p>
      <w:r>
        <w:t>19</w:t>
      </w:r>
    </w:p>
    <w:p>
      <w:r>
        <w:t>1.002600.000.00.00.H43</w:t>
      </w:r>
    </w:p>
    <w:p>
      <w:r>
        <w:t>Cấp số tiếp nhận Phiếu công bố sản phẩm mỹ phẩm sản xuất trong nước</w:t>
      </w:r>
    </w:p>
    <w:p>
      <w:r>
        <w:t>20</w:t>
      </w:r>
    </w:p>
    <w:p>
      <w:r>
        <w:t>1.009566.000.00.00.H43</w:t>
      </w:r>
    </w:p>
    <w:p>
      <w:r>
        <w:t>Cấp Giấy chứng nhận lưu hành tự do (CFS) đối với mỹ phẩm sản xuất trong nước để xuất khẩu</w:t>
      </w:r>
    </w:p>
    <w:p>
      <w:r>
        <w:t>III</w:t>
      </w:r>
    </w:p>
    <w:p>
      <w:r>
        <w:t>Lĩnh vực An toàn thực phẩm và dinh dưỡng</w:t>
      </w:r>
    </w:p>
    <w:p>
      <w:r>
        <w:t>21</w:t>
      </w:r>
    </w:p>
    <w:p>
      <w:r>
        <w:t>1.003108.000.00.00.H43</w:t>
      </w:r>
    </w:p>
    <w:p>
      <w:r>
        <w:t>Đăng ký nội dung quảng cáo đối với sản phẩm dinh dưỡng y học, thực phẩm dùng cho chế độ ăn đặc biệt, sản phẩm dinh dưỡng dùng cho trẻ đến 36 tháng tuổi</w:t>
      </w:r>
    </w:p>
    <w:p>
      <w:r>
        <w:t>22</w:t>
      </w:r>
    </w:p>
    <w:p>
      <w:r>
        <w:t>1.003332.000.00.00.H43</w:t>
      </w:r>
    </w:p>
    <w:p>
      <w:r>
        <w:t>Đăng ký bản công bố sản phẩm sản xuất trong nước đối với thực phẩm dinh dưỡng y học, thực phẩm dùng cho chế độ ăn đặc biệt, sản phẩm dinh dưỡng dùng cho trẻ đến 36 tháng tuổi</w:t>
      </w:r>
    </w:p>
    <w:p>
      <w:r>
        <w:t>23</w:t>
      </w:r>
    </w:p>
    <w:p>
      <w:r>
        <w:t>1.003348.000.00.00.H43</w:t>
      </w:r>
    </w:p>
    <w:p>
      <w:r>
        <w:t>Đăng ký bản công bố sản phẩm nhập khẩu đối với thực phẩm dinh dưỡng y học, thực phẩm dùng cho chế độ ăn đặc biệt, sản phẩm dinh dưỡng dùng cho trẻ đến 36 tháng tuổi</w:t>
      </w:r>
    </w:p>
    <w:p>
      <w:r>
        <w:t>IV</w:t>
      </w:r>
    </w:p>
    <w:p>
      <w:r>
        <w:t>Lĩnh vực trang thiết bị và công trình y tế</w:t>
      </w:r>
    </w:p>
    <w:p>
      <w:r>
        <w:t>24</w:t>
      </w:r>
    </w:p>
    <w:p>
      <w:r>
        <w:t>1.003039.000.00.00.H43</w:t>
      </w:r>
    </w:p>
    <w:p>
      <w:r>
        <w:t>Công bố đủ điều kiện mua bán thiết bị y tế thuộc loại B, C, D</w:t>
      </w:r>
    </w:p>
    <w:p>
      <w:r>
        <w:t>25</w:t>
      </w:r>
    </w:p>
    <w:p>
      <w:r>
        <w:t>1.003006.000.00.00.H43</w:t>
      </w:r>
    </w:p>
    <w:p>
      <w:r>
        <w:t>Công bố đủ điều kiện sản xuất thiết bị y tế</w:t>
      </w:r>
    </w:p>
    <w:p>
      <w:r>
        <w:t>26</w:t>
      </w:r>
    </w:p>
    <w:p>
      <w:r>
        <w:t>1.003029.000.00.00.H43</w:t>
      </w:r>
    </w:p>
    <w:p>
      <w:r>
        <w:t>Công bố tiêu chuẩn áp dụng đối với thiết bị y tế thuộc loại A, B</w:t>
      </w:r>
    </w:p>
    <w:p>
      <w:r>
        <w:t>V</w:t>
      </w:r>
    </w:p>
    <w:p>
      <w:r>
        <w:t>Lĩnh vực khám bệnh, chữa bệnh</w:t>
      </w:r>
    </w:p>
    <w:p>
      <w:r>
        <w:t>27</w:t>
      </w:r>
    </w:p>
    <w:p>
      <w:r>
        <w:t>1.012256.000.00.00.H43</w:t>
      </w:r>
    </w:p>
    <w:p>
      <w:r>
        <w:t>Công bố cơ sở khám bệnh, chữa bệnh đáp ứng yêu cầu là cơ sở hướng dẫn thực hành</w:t>
      </w:r>
    </w:p>
    <w:p>
      <w:r>
        <w:t>28</w:t>
      </w:r>
    </w:p>
    <w:p>
      <w:r>
        <w:t>1.012257.000.00.00.H43</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29</w:t>
      </w:r>
    </w:p>
    <w:p>
      <w:r>
        <w:t>1.012258.000.00.00.H43</w:t>
      </w:r>
    </w:p>
    <w:p>
      <w:r>
        <w:t>Cho phép người nước ngoài vào Việt Nam chuyển giao kỹ thuật chuyên môn về khám bệnh, chữa bệnh hoặc hợp tác đào tạo về y khoa có thực hành khám bệnh, chữa bệnh</w:t>
      </w:r>
    </w:p>
    <w:p>
      <w:r>
        <w:t>30</w:t>
      </w:r>
    </w:p>
    <w:p>
      <w:r>
        <w:t>1.012260.000.00.00.H43</w:t>
      </w:r>
    </w:p>
    <w:p>
      <w:r>
        <w:t>Công bố đủ điều kiện thực hiện khám bệnh, chữa bệnh từ xa</w:t>
      </w:r>
    </w:p>
    <w:p>
      <w:r>
        <w:t>31</w:t>
      </w:r>
    </w:p>
    <w:p>
      <w:r>
        <w:t>1.012261.000.00.00.H43</w:t>
      </w:r>
    </w:p>
    <w:p>
      <w:r>
        <w:t>Đề nghị thực hiện thí điểm khám bệnh, chữa bệnh từ xa</w:t>
      </w:r>
    </w:p>
    <w:p>
      <w:r>
        <w:t>32</w:t>
      </w:r>
    </w:p>
    <w:p>
      <w:r>
        <w:t>1.012262.000.00.00.H43</w:t>
      </w:r>
    </w:p>
    <w:p>
      <w:r>
        <w:t>Xếp cấp chuyên môn kỹ thuật</w:t>
      </w:r>
    </w:p>
    <w:p>
      <w:r>
        <w:t>33</w:t>
      </w:r>
    </w:p>
    <w:p>
      <w:r>
        <w:t>1.012259.000.00.00.H43</w:t>
      </w:r>
    </w:p>
    <w:p>
      <w:r>
        <w:t>Cấp mới giấy phép hành nghề đối với chức danh chuyên môn là bác sỹ, y sỹ, điều dưỡng, hộ sinh, kỹ thuật y, dinh dưỡng lâm sàng, cấp cứu viên ngoại viện, tâm lý lâm sàng</w:t>
      </w:r>
    </w:p>
    <w:p>
      <w:r>
        <w:t>34</w:t>
      </w:r>
    </w:p>
    <w:p>
      <w:r>
        <w:t>1.012265.000.00.00.H43</w:t>
      </w:r>
    </w:p>
    <w:p>
      <w:r>
        <w:t>Cấp lại giấy phép hành nghề đối với chức danh chuyên môn là bác sỹ, y sỹ, điều dưỡng, hộ sinh, kỹ thuật y, dinh dưỡng lâm sàng, cấp cứu viên ngoại viện, tâm lý lâm sàng</w:t>
      </w:r>
    </w:p>
    <w:p>
      <w:r>
        <w:t>35</w:t>
      </w:r>
    </w:p>
    <w:p>
      <w:r>
        <w:t>1.012269.000.00.00.H43</w:t>
      </w:r>
    </w:p>
    <w:p>
      <w:r>
        <w:t>Gia hạn giấy phép hành nghề đối với chức danh chuyên môn là bác sỹ, y sỹ, điều dưỡng, hộ sinh, kỹ thuật y, dinh dưỡng lâm sàng, cấp cứu viên ngoại viện, tâm lý lâm sàng</w:t>
      </w:r>
    </w:p>
    <w:p>
      <w:r>
        <w:t>36</w:t>
      </w:r>
    </w:p>
    <w:p>
      <w:r>
        <w:t>1.012270.000.00.00.H43</w:t>
      </w:r>
    </w:p>
    <w:p>
      <w:r>
        <w:t>Điều chỉnh giấy phép hành nghề</w:t>
      </w:r>
    </w:p>
    <w:p>
      <w:r>
        <w:t>37</w:t>
      </w:r>
    </w:p>
    <w:p>
      <w:r>
        <w:t>1.012271.000.00.00.H43</w:t>
      </w:r>
    </w:p>
    <w:p>
      <w:r>
        <w:t>Cấp mới giấy phép hành nghề đối với chức danh chuyên môn là lương y, người có bài thuốc gia truyền hoặc có phương pháp chữa bệnh gia truyền</w:t>
      </w:r>
    </w:p>
    <w:p>
      <w:r>
        <w:t>38</w:t>
      </w:r>
    </w:p>
    <w:p>
      <w:r>
        <w:t>1.012272.000.00.00.H43</w:t>
      </w:r>
    </w:p>
    <w:p>
      <w:r>
        <w:t>Cấp lại giấy phép hành nghề đối với chức danh chuyên môn là lương y, người có bài thuốc gia truyền hoặc có phương pháp chữa bệnh gia truyền</w:t>
      </w:r>
    </w:p>
    <w:p>
      <w:r>
        <w:t>39</w:t>
      </w:r>
    </w:p>
    <w:p>
      <w:r>
        <w:t>1.012273.000.00.00.H43</w:t>
      </w:r>
    </w:p>
    <w:p>
      <w:r>
        <w:t>Gia hạn giấy phép hành nghề đối với chức danh chuyên môn là lương y, người có bài thuốc gia truyền hoặc có phương pháp chữa bệnh gia truyền</w:t>
      </w:r>
    </w:p>
    <w:p>
      <w:r>
        <w:t>40</w:t>
      </w:r>
    </w:p>
    <w:p>
      <w:r>
        <w:t>1.012275.000.00.00.H43</w:t>
      </w:r>
    </w:p>
    <w:p>
      <w:r>
        <w:t>Đăng ký hành nghề</w:t>
      </w:r>
    </w:p>
    <w:p>
      <w:r>
        <w:t>41</w:t>
      </w:r>
    </w:p>
    <w:p>
      <w:r>
        <w:t>1.012276.000.00.00.H43</w:t>
      </w:r>
    </w:p>
    <w:p>
      <w:r>
        <w:t>Thu hồi giấy phép hành nghề đối với trường hợp quy định tại điểm i khoản 1 Điều 35 của Luật Khám bệnh, chữa bệnh</w:t>
      </w:r>
    </w:p>
    <w:p>
      <w:r>
        <w:t>42</w:t>
      </w:r>
    </w:p>
    <w:p>
      <w:r>
        <w:t>1.012281.000.00.00.H43</w:t>
      </w:r>
    </w:p>
    <w:p>
      <w:r>
        <w:t>Công bố đủ điều kiện thực hiện khám sức khỏe, khám và điều trị HIV/AIDS</w:t>
      </w:r>
    </w:p>
    <w:p>
      <w:r>
        <w:t>43</w:t>
      </w:r>
    </w:p>
    <w:p>
      <w:r>
        <w:t>1.012289.000.00.00.H43</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44</w:t>
      </w:r>
    </w:p>
    <w:p>
      <w:r>
        <w:t>1.012290.000.00.00.H43</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45</w:t>
      </w:r>
    </w:p>
    <w:p>
      <w:r>
        <w:t>1.012291.000.00.00.H43</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46</w:t>
      </w:r>
    </w:p>
    <w:p>
      <w:r>
        <w:t>1.012292.000.00.00.H43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47</w:t>
      </w:r>
    </w:p>
    <w:p>
      <w:r>
        <w:t>1.012279.000.00.00.H43</w:t>
      </w:r>
    </w:p>
    <w:p>
      <w:r>
        <w:t>Cấp lại giấy phép hoạt động khám bệnh, chữa bệnh</w:t>
      </w:r>
    </w:p>
    <w:p>
      <w:r>
        <w:t>VI</w:t>
      </w:r>
    </w:p>
    <w:p>
      <w:r>
        <w:t>Lĩnh vực Dược</w:t>
      </w:r>
    </w:p>
    <w:p>
      <w:r>
        <w:t>48</w:t>
      </w:r>
    </w:p>
    <w:p>
      <w:r>
        <w:t>1.003613.000.00.00.H43</w:t>
      </w:r>
    </w:p>
    <w:p>
      <w:r>
        <w:t>Kê khai lại giá thuốc sản xuất trong nước</w:t>
      </w:r>
    </w:p>
    <w:p>
      <w:r>
        <w:t>VII</w:t>
      </w:r>
    </w:p>
    <w:p>
      <w:r>
        <w:t>Lĩnh vực y tế dự phòng</w:t>
      </w:r>
    </w:p>
    <w:p>
      <w:r>
        <w:t>49</w:t>
      </w:r>
    </w:p>
    <w:p>
      <w:r>
        <w:t>1.003580.000.00.00.H43</w:t>
      </w:r>
    </w:p>
    <w:p>
      <w:r>
        <w:t>Công bố cơ sở xét nghiệm đạt tiêu chuẩn an toàn sinh học cấp I, cấp II</w:t>
      </w:r>
    </w:p>
    <w:p>
      <w:r>
        <w:t>50</w:t>
      </w:r>
    </w:p>
    <w:p>
      <w:r>
        <w:t>1.004488.000.00.00.H43</w:t>
      </w:r>
    </w:p>
    <w:p>
      <w:r>
        <w:t>Công bố đủ điều kiện điều trị nghiện chất dạng thuốc phiện</w:t>
      </w:r>
    </w:p>
    <w:p>
      <w:r>
        <w:t>51</w:t>
      </w:r>
    </w:p>
    <w:p>
      <w:r>
        <w:t>1.006431.000.00.00.H43</w:t>
      </w:r>
    </w:p>
    <w:p>
      <w:r>
        <w:t>Điều chỉnh giấy chứng nhận đủ điều kiện xét nghiệm khẳng định các trường hợp HIV dương tính thuộc thẩm quyền của Sở Y tế</w:t>
      </w:r>
    </w:p>
    <w:p>
      <w:r>
        <w:t>52</w:t>
      </w:r>
    </w:p>
    <w:p>
      <w:r>
        <w:t>1.012096.000.00.00.H43</w:t>
      </w:r>
    </w:p>
    <w:p>
      <w:r>
        <w:t>Thủ tục cấp giấy chứng nhận bị phơi nhiễm với HIV do tai nạn rủi ro nghề nghiệp</w:t>
      </w:r>
    </w:p>
    <w:p>
      <w:r>
        <w:t>53</w:t>
      </w:r>
    </w:p>
    <w:p>
      <w:r>
        <w:t>1.012097.000.00.00.H43</w:t>
      </w:r>
    </w:p>
    <w:p>
      <w:r>
        <w:t>Thủ tục cấp giấy chứng nhận bị nhiễm HIV do tai nạn rủi ro nghề nghiệp</w:t>
      </w:r>
    </w:p>
    <w:p>
      <w:r>
        <w:t>54</w:t>
      </w:r>
    </w:p>
    <w:p>
      <w:r>
        <w:t>2.000655.000.00.00.H43</w:t>
      </w:r>
    </w:p>
    <w:p>
      <w:r>
        <w:t>Công bố cơ sở đủ điều kiện tiêm chủng</w:t>
      </w:r>
    </w:p>
    <w:p>
      <w:r>
        <w:t>55</w:t>
      </w:r>
    </w:p>
    <w:p>
      <w:r>
        <w:t>1.006422.000.00.00.H43</w:t>
      </w:r>
    </w:p>
    <w:p>
      <w:r>
        <w:t>Cấp mới giấy chứng nhận đủ điều kiện xét nghiệm khẳng định các trường hợp HIV</w:t>
      </w:r>
    </w:p>
    <w:p>
      <w:r>
        <w:t>56</w:t>
      </w:r>
    </w:p>
    <w:p>
      <w:r>
        <w:t>1.006425.000.00.00.H43</w:t>
      </w:r>
    </w:p>
    <w:p>
      <w:r>
        <w:t>Cấp lại giấy chứng nhận đủ điều kiện khẳng định các trường hợp HIV dương tính</w:t>
      </w:r>
    </w:p>
    <w:p>
      <w:r>
        <w:t>57</w:t>
      </w:r>
    </w:p>
    <w:p>
      <w:r>
        <w:t>1.004477.000.00.00.H43</w:t>
      </w:r>
    </w:p>
    <w:p>
      <w:r>
        <w:t>Công bố lại đối với cơ sở đủ điều kiện điều trị nghiện chất dạng thuốc phiện khi có thay đổi về tên, địa chỉ, về cơ sở vật chất, trang thiết bị và nhân sự</w:t>
      </w:r>
    </w:p>
    <w:p>
      <w:r>
        <w:t>58</w:t>
      </w:r>
    </w:p>
    <w:p>
      <w:r>
        <w:t>1.004471.000.00.00.H43</w:t>
      </w:r>
    </w:p>
    <w:p>
      <w:r>
        <w:t>Công bố lại đối với cơ sở đủ điều kiện điều trị nghiện chất dạng thuốc phiện bằng phương thức điện tử khi hồ sơ công bố hư hỏng hoặc bị mất</w:t>
      </w:r>
    </w:p>
    <w:p>
      <w:r>
        <w:t>59</w:t>
      </w:r>
    </w:p>
    <w:p>
      <w:r>
        <w:t>1.004461.000.00.00.H43</w:t>
      </w:r>
    </w:p>
    <w:p>
      <w:r>
        <w:t>Công bố lại đối với cơ sở điều trị sau khi hết thời hạn bị tạm đình chỉ</w:t>
      </w:r>
    </w:p>
    <w:p>
      <w:r>
        <w:t>60</w:t>
      </w:r>
    </w:p>
    <w:p>
      <w:r>
        <w:t>1.003958.000.00.00.H43</w:t>
      </w:r>
    </w:p>
    <w:p>
      <w:r>
        <w:t>Công bố điều kiện thực hiện hoạt động quan trắc môi trường lao động thuộc thẩm quyền Sở Y tế</w:t>
      </w:r>
    </w:p>
    <w:p>
      <w:r>
        <w:t>VIII</w:t>
      </w:r>
    </w:p>
    <w:p>
      <w:r>
        <w:t>Lĩnh vực y dược cổ truyền</w:t>
      </w:r>
    </w:p>
    <w:p>
      <w:r>
        <w:t>61</w:t>
      </w:r>
    </w:p>
    <w:p>
      <w:r>
        <w:t>1.012415.000.00.00.H43</w:t>
      </w:r>
    </w:p>
    <w:p>
      <w:r>
        <w:t>Cấp giấy chứng nhận lương y cho các đối tượng quy định tại khoản 1, 2 và khoản 3 Điều 1 Thông tư số 02/2024/TT-BYT</w:t>
      </w:r>
    </w:p>
    <w:p>
      <w:r>
        <w:t>62</w:t>
      </w:r>
    </w:p>
    <w:p>
      <w:r>
        <w:t>1.012416.000.00.00.H43</w:t>
      </w:r>
    </w:p>
    <w:p>
      <w:r>
        <w:t>Cấp giấy chứng nhận lương y cho các đối tượng quy định tại khoản 4, 5 và khoản 6 Điều 1 Thông tư số 02/2024/TT-BYT</w:t>
      </w:r>
    </w:p>
    <w:p>
      <w:r>
        <w:t>63</w:t>
      </w:r>
    </w:p>
    <w:p>
      <w:r>
        <w:t>1.001393.000.00.00.H43</w:t>
      </w:r>
    </w:p>
    <w:p>
      <w:r>
        <w:t>Cấp lại giấy chứng nhận là lương y</w:t>
      </w:r>
    </w:p>
    <w:p>
      <w:r>
        <w:t>64</w:t>
      </w:r>
    </w:p>
    <w:p>
      <w:r>
        <w:t>1.012418.000.00.00.H43</w:t>
      </w:r>
    </w:p>
    <w:p>
      <w:r>
        <w:t>Cấp giấy chứng nhận người có bài thuốc gia truyền, giấy chứng nhận người có phương pháp chữa bệnh gia truyền</w:t>
      </w:r>
    </w:p>
    <w:p>
      <w:r>
        <w:t>65</w:t>
      </w:r>
    </w:p>
    <w:p>
      <w:r>
        <w:t>1.012419.000.00.00.H43</w:t>
      </w:r>
    </w:p>
    <w:p>
      <w:r>
        <w:t>Cấp lại giấy chứng nhận người có bài thuốc gia truyền, giấy chứng nhận người có phương pháp chữa bệnh gia truyền</w:t>
      </w:r>
    </w:p>
    <w:p>
      <w:r>
        <w:t>IX</w:t>
      </w:r>
    </w:p>
    <w:p>
      <w:r>
        <w:t>Lĩnh vực đào tạo và nghiên cứu khoa học</w:t>
      </w:r>
    </w:p>
    <w:p>
      <w:r>
        <w:t>66</w:t>
      </w:r>
    </w:p>
    <w:p>
      <w:r>
        <w:t>1.004539.000.00.00.H43</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VI</w:t>
      </w:r>
    </w:p>
    <w:p>
      <w:r>
        <w:t>Lĩnh vực Tổ chức - Cán bộ</w:t>
      </w:r>
    </w:p>
    <w:p>
      <w:r>
        <w:t>67</w:t>
      </w:r>
    </w:p>
    <w:p>
      <w:r>
        <w:t>1.001523.000.00.00.H43</w:t>
      </w:r>
    </w:p>
    <w:p>
      <w:r>
        <w:t>Bổ nhiệm giám định viên pháp y và pháp y tâm thần thuộc thẩm quyền của Ủy ban nhân dân tỉnh/ thành phố trực thuộc Trung ương</w:t>
      </w:r>
    </w:p>
    <w:p>
      <w:r>
        <w:t>68</w:t>
      </w:r>
    </w:p>
    <w:p>
      <w:r>
        <w:t>1.001514.000.00.00.H43</w:t>
      </w:r>
    </w:p>
    <w:p>
      <w:r>
        <w:t>Thủ tục miễn nhiệm giám định viên pháp y và pháp y tâm thần thuộc thẩm quyền của Chủ tịch Ủy ban nhân dân tỉnh</w:t>
      </w:r>
    </w:p>
    <w:p>
      <w:r>
        <w:t>PHỤ LỤC 2</w:t>
      </w:r>
    </w:p>
    <w:p>
      <w:r>
        <w:t>DANH MỤC THỦ TỤC HÀNH CHÍNH THỰC HIỆN DỊCH VỤ CÔNG TRỰC TUYẾN MỘT PHẦN THUỘC PHẠM VI QUẢN LÝ CỦA SỞ Y TẾ TỈNH NINH THUẬN</w:t>
      </w:r>
    </w:p>
    <w:p>
      <w:r>
        <w:t>(Ban hành kèm theo Quyết định số 734/QĐ-UBND ngày 21/6/2024 của Chủ tịch Ủy ban nhân dân tỉnh Ninh Thuận)</w:t>
      </w:r>
    </w:p>
    <w:p>
      <w:r>
        <w:t>TT</w:t>
      </w:r>
    </w:p>
    <w:p>
      <w:r>
        <w:t>Mã Quốc gia</w:t>
      </w:r>
    </w:p>
    <w:p>
      <w:r>
        <w:t>Tên dịch vụ công trực tuyến một phần</w:t>
      </w:r>
    </w:p>
    <w:p>
      <w:r>
        <w:t>I</w:t>
      </w:r>
    </w:p>
    <w:p>
      <w:r>
        <w:t>Lĩnh vực khám bệnh, chữa bệnh</w:t>
      </w:r>
    </w:p>
    <w:p>
      <w:r>
        <w:t>1</w:t>
      </w:r>
    </w:p>
    <w:p>
      <w:r>
        <w:t>1.012278.000.00.00.H43</w:t>
      </w:r>
    </w:p>
    <w:p>
      <w:r>
        <w:t>Cấp mới giấy phép hoạt động khám bệnh, chữa bệnh</w:t>
      </w:r>
    </w:p>
    <w:p>
      <w:r>
        <w:t>2</w:t>
      </w:r>
    </w:p>
    <w:p>
      <w:r>
        <w:t>1.012280.000.00.00.H43</w:t>
      </w:r>
    </w:p>
    <w:p>
      <w:r>
        <w:t>Điều chỉnh giấy phép hoạt động khám bệnh, chữa bệnh</w:t>
      </w:r>
    </w:p>
    <w:p>
      <w:r>
        <w:t>II</w:t>
      </w:r>
    </w:p>
    <w:p>
      <w:r>
        <w:t>Lĩnh vực Dược phẩm</w:t>
      </w:r>
    </w:p>
    <w:p>
      <w:r>
        <w:t>3</w:t>
      </w:r>
    </w:p>
    <w:p>
      <w:r>
        <w:t>1.004593.000.00.00.H43</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4</w:t>
      </w:r>
    </w:p>
    <w:p>
      <w:r>
        <w:t>1.004585.000.00.00.H43</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w:t>
      </w:r>
    </w:p>
    <w:p>
      <w:r>
        <w:t>1.002399.000.00.00.H43</w:t>
      </w:r>
    </w:p>
    <w:p>
      <w:r>
        <w:t>Cấp Giấy chứng nhận đủ điều kiện kinh doanh dược cho cơ sở kinh doanh thuốc phải kiểm soát đặc biệt thuộc thẩm quyền của Sở Y tế</w:t>
      </w:r>
    </w:p>
    <w:p>
      <w:r>
        <w:t>6</w:t>
      </w:r>
    </w:p>
    <w:p>
      <w:r>
        <w:t>1.004516.000.00.00.H43</w:t>
      </w:r>
    </w:p>
    <w:p>
      <w:r>
        <w:t>Cho phép bán lẻ thuốc thuộc danh mục thuốc hạn chế bán lẻ đối với cơ sở chưa được cấp giấy chứng nhận</w:t>
      </w:r>
    </w:p>
    <w:p>
      <w:r>
        <w:t>đủ điều kiện kinh doanh dược</w:t>
      </w:r>
    </w:p>
    <w:p>
      <w:r>
        <w:t>7</w:t>
      </w:r>
    </w:p>
    <w:p>
      <w:r>
        <w:t>1.002952.000.00.00.H43</w:t>
      </w:r>
    </w:p>
    <w:p>
      <w:r>
        <w:t>Đánh giá duy trì đáp ứng thực hành tốt cơ sở bán lẻ thuốc</w:t>
      </w:r>
    </w:p>
    <w:p>
      <w:r>
        <w:t>8</w:t>
      </w:r>
    </w:p>
    <w:p>
      <w:r>
        <w:t>1.002292.000.00.00.H43</w:t>
      </w:r>
    </w:p>
    <w:p>
      <w:r>
        <w:t>Đánh giá duy trì đáp ứng thực hành tốt phân phối thuốc, nguyên liệu làm thuốc</w:t>
      </w:r>
    </w:p>
    <w:p>
      <w:r>
        <w:t>9</w:t>
      </w:r>
    </w:p>
    <w:p>
      <w:r>
        <w:t>1.003001.000.00.00.H43</w:t>
      </w:r>
    </w:p>
    <w:p>
      <w:r>
        <w:t>Đánh giá đáp ứng Thực hành tốt cơ sở bán lẻ thuốc</w:t>
      </w:r>
    </w:p>
    <w:p>
      <w:r>
        <w:t>10</w:t>
      </w:r>
    </w:p>
    <w:p>
      <w:r>
        <w:t>1.002258.000.00.00.H43</w:t>
      </w:r>
    </w:p>
    <w:p>
      <w:r>
        <w:t>Đánh giá đáp ứng Thực hành tốt phân phối thuốc, nguyên liệu làm thuốc</w:t>
      </w:r>
    </w:p>
    <w:p>
      <w:r>
        <w:t>11</w:t>
      </w:r>
    </w:p>
    <w:p>
      <w:r>
        <w:t>1.002339.000.00.00.H43</w:t>
      </w:r>
    </w:p>
    <w:p>
      <w:r>
        <w:t>Đánh giá đáp ứng Thực hành tốt phân phối thuốc, nguyên liệu làm thuốc đối với cơ sở kinh doanh không vì mục đích thương mại</w:t>
      </w:r>
    </w:p>
    <w:p>
      <w:r>
        <w:t>12</w:t>
      </w:r>
    </w:p>
    <w:p>
      <w:r>
        <w:t>1.009407.000.00.00.H43</w:t>
      </w:r>
    </w:p>
    <w:p>
      <w:r>
        <w:t>Công bố đáp ứng tiêu chuẩn chế biến, bào chế thuốc cổ truyền đối với cơ sở khám bệnh, chữa bệnh bằng y học cổ truyền trực thuộc quản lý của Sở Y tế</w:t>
      </w:r>
    </w:p>
    <w:p>
      <w:r>
        <w:t>III</w:t>
      </w:r>
    </w:p>
    <w:p>
      <w:r>
        <w:t>Lĩnh vực Mỹ phẩm</w:t>
      </w:r>
    </w:p>
    <w:p>
      <w:r>
        <w:t>13</w:t>
      </w:r>
    </w:p>
    <w:p>
      <w:r>
        <w:t>1.003055.000.00.00.H43</w:t>
      </w:r>
    </w:p>
    <w:p>
      <w:r>
        <w:t>Cấp Giấy chứng nhận đủ điều kiện sản xuất mỹ phẩm</w:t>
      </w:r>
    </w:p>
    <w:p>
      <w:r>
        <w:t>14</w:t>
      </w:r>
    </w:p>
    <w:p>
      <w:r>
        <w:t>1.003064.000.00.00.H43</w:t>
      </w:r>
    </w:p>
    <w:p>
      <w:r>
        <w:t>Cấp lại Giấy chứng nhận đủ điều kiện sản xuất mỹ phẩm</w:t>
      </w:r>
    </w:p>
    <w:p>
      <w:r>
        <w:t>IV</w:t>
      </w:r>
    </w:p>
    <w:p>
      <w:r>
        <w:t>Lĩnh vực An toàn thực phẩm và dinh dưỡng</w:t>
      </w:r>
    </w:p>
    <w:p>
      <w:r>
        <w:t>15</w:t>
      </w:r>
    </w:p>
    <w:p>
      <w:r>
        <w:t>1.002425.000.00.00.H43</w:t>
      </w:r>
    </w:p>
    <w:p>
      <w:r>
        <w:t>Cấp giấy chứng nhận cơ sở đủ điều kiện an toàn thực phẩm đối với cơ sở sản xuất thực phẩm, kinh doanh dịch vụ ăn uống thuộc thẩm quyền quản lý của Sở Y tế theo phân cấp</w:t>
      </w:r>
    </w:p>
    <w:p>
      <w:r>
        <w:t>V</w:t>
      </w:r>
    </w:p>
    <w:p>
      <w:r>
        <w:t>Lĩnh vực Giám định y khoa</w:t>
      </w:r>
    </w:p>
    <w:p>
      <w:r>
        <w:t>16</w:t>
      </w:r>
    </w:p>
    <w:p>
      <w:r>
        <w:t>1.002190.000.00.00.H43</w:t>
      </w:r>
    </w:p>
    <w:p>
      <w:r>
        <w:t>Khám giám định để xác định lao động nữ không đủ sức khỏe để chăm sóc con sau sinh hoặc sau khi nhận con do nhờ người mang thai hộ hoặc phải nghỉ dưỡng thai</w:t>
      </w:r>
    </w:p>
    <w:p>
      <w:r>
        <w:t>17</w:t>
      </w:r>
    </w:p>
    <w:p>
      <w:r>
        <w:t>1.002146.000.00.00.H43</w:t>
      </w:r>
    </w:p>
    <w:p>
      <w:r>
        <w:t>Khám giám định lại đối với trường hợp tái phát tổn thương do tai nạn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