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năm 2024 phê duyệt quy trình nội bộ giải quyết thủ tục hành chính được chuẩn hoá thuộc thẩm quyền quản lý của Ban Dân tộc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73/QĐ-UBND</w:t>
      </w:r>
    </w:p>
    <w:p>
      <w:r>
        <w:t>Bắc Kạn, ngày 15 tháng 01 năm 2024</w:t>
      </w:r>
    </w:p>
    <w:p>
      <w:r>
        <w:t>QUYẾT ĐỊNH</w:t>
      </w:r>
    </w:p>
    <w:p>
      <w:r>
        <w:t>PHÊ DUYỆT QUY TRÌNH NỘI BỘ GIẢI QUYẾT THỦ TỤC HÀNH CHÍNH ĐƯỢC CHUẨN HÓA THUỘC THẨM QUYỀN QUẢN LÝ CỦA BAN DÂN TỘC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Dân tộc tỉnh Bắc Kạn.</w:t>
      </w:r>
    </w:p>
    <w:p>
      <w:r>
        <w:t>QUYẾT ĐỊNH:</w:t>
      </w:r>
    </w:p>
    <w:p>
      <w:r>
        <w:t>Điều 1.  Phê duyệt kèm theo Quyết định này quy trình nội bộ giải quyết thủ tục hành chính được chuẩn hóa thuộc thẩm quyền quản lý của Ban Dân tộc tỉnh Bắc Kạn  (Chi tiết tại Phụ lục kèm theo).</w:t>
      </w:r>
    </w:p>
    <w:p>
      <w:r>
        <w:t>Điều 2.  Giao Sở Thông tin và Truyền thông chủ trì, phối hợp với Ban Dân tộc và các cơ quan, đơn vị có liên quan căn cứ Quyết định này xây dựng quy trình điện tử giải quyết thủ tục hành chính tại Hệ thống thông tin giải quyết thủ tục hành chính theo quy định.</w:t>
      </w:r>
    </w:p>
    <w:p>
      <w:r>
        <w:t>Điều 3.  Hiệu lực thi hành:</w:t>
      </w:r>
    </w:p>
    <w:p>
      <w:r>
        <w:t>1. Quyết định này có hiệu lực thi hành kể từ ngày ký.</w:t>
      </w:r>
    </w:p>
    <w:p>
      <w:r>
        <w:t>2. Bãi bỏ quy trình giải quyết thủ tục hành chính số thứ tự 36 và 37 tại Phụ lục kèm theo Quyết định số 2217/QĐ-UBND ngày 28/11/2023 của Chủ tịch Ủy ban nhân dân tỉnh về việc phê duyệt quy trình nội bộ giải quyết thủ tục hành chính được sửa đổi về thẩm quyền giải quyết của các cấp chính quyền trên địa bàn tỉnh Bắc Kạn.</w:t>
      </w:r>
    </w:p>
    <w:p>
      <w:r>
        <w:t>Điều 4.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w:t>
      </w:r>
    </w:p>
    <w:p>
      <w:r>
        <w:t>PHẦN I: DANH MỤC THỦ TỤC HÀNH CHÍNH</w:t>
      </w:r>
    </w:p>
    <w:p>
      <w:r>
        <w:t>STT</w:t>
      </w:r>
    </w:p>
    <w:p>
      <w:r>
        <w:t>Tên thủ tục hành chính</w:t>
      </w:r>
    </w:p>
    <w:p>
      <w:r>
        <w:t>Lĩnh vực</w:t>
      </w:r>
    </w:p>
    <w:p>
      <w:r>
        <w:t>Trang</w:t>
      </w:r>
    </w:p>
    <w:p>
      <w:r>
        <w:t>1</w:t>
      </w:r>
    </w:p>
    <w:p>
      <w:r>
        <w:t>Công nhận người có uy tín trong đồng bào dân tộc thiểu số</w:t>
      </w:r>
    </w:p>
    <w:p>
      <w:r>
        <w:t>Công tác dân tộc</w:t>
      </w:r>
    </w:p>
    <w:p>
      <w:r>
        <w:t>2</w:t>
      </w:r>
    </w:p>
    <w:p>
      <w:r>
        <w:t>Đưa ra khỏi danh sách người có uy tín trong đồng bào dân tộc thiểu số</w:t>
      </w:r>
    </w:p>
    <w:p>
      <w:r>
        <w:t>PHẦN II: NỘI DUNG QUY TRÌNH</w:t>
      </w:r>
    </w:p>
    <w:p>
      <w:r>
        <w:t>Các thủ tục:</w:t>
      </w:r>
    </w:p>
    <w:p>
      <w:r>
        <w:t>1. Công nhận người có uy tín trong đồng bào dân tộc thiểu số;</w:t>
      </w:r>
    </w:p>
    <w:p>
      <w:r>
        <w:t>2. Đưa ra khỏi danh sách người có uy tín trong đồng bào dân tộc thiểu số.</w:t>
      </w:r>
    </w:p>
    <w:p>
      <w:r>
        <w:t>Thứ tự các bước</w:t>
      </w:r>
    </w:p>
    <w:p>
      <w:r>
        <w:t>Quy trình giải quyết thủ tục hành chính</w:t>
      </w:r>
    </w:p>
    <w:p>
      <w:r>
        <w:t>Trách nhiệm thực hiện</w:t>
      </w:r>
    </w:p>
    <w:p>
      <w:r>
        <w:t>Thời gian thực hiện</w:t>
      </w:r>
    </w:p>
    <w:p>
      <w:r>
        <w:t>(Ngày làm việc)</w:t>
      </w:r>
    </w:p>
    <w:p>
      <w:r>
        <w:t>Bước 1</w:t>
      </w:r>
    </w:p>
    <w:p>
      <w:r>
        <w:t>Tiếp nhận hồ sơ, quét (scan) và lưu trữ hồ sơ điện tử, cập nhật Hệ thống phần mềm một cửa điện tử, chuyển Lãnh đạo UBND cấp xã</w:t>
      </w:r>
    </w:p>
    <w:p>
      <w:r>
        <w:t>Công chức phụ trách lĩnh vực dân tộc trực tại Bộ phận Một cửa cấp xã</w:t>
      </w:r>
    </w:p>
    <w:p>
      <w:r>
        <w:t>1/4 ngày</w:t>
      </w:r>
    </w:p>
    <w:p>
      <w:r>
        <w:t>Bước 2</w:t>
      </w:r>
    </w:p>
    <w:p>
      <w:r>
        <w:t>Chuyển chuyên viên xử lý hồ sơ</w:t>
      </w:r>
    </w:p>
    <w:p>
      <w:r>
        <w:t>Lãnh đạo UBND cấp xã</w:t>
      </w:r>
    </w:p>
    <w:p>
      <w:r>
        <w:t>1/4 ngày</w:t>
      </w:r>
    </w:p>
    <w:p>
      <w:r>
        <w:t>Bước 3</w:t>
      </w:r>
    </w:p>
    <w:p>
      <w:r>
        <w:t>- Kiểm tra kết quả bình chọn, đề nghị công nhận người có uy tín/kết quả đưa ra khỏi danh sách người có uy tín;</w:t>
      </w:r>
    </w:p>
    <w:p>
      <w:r>
        <w:t>- Lập hồ sơ và dự thảo văn bản trình UBND cấp huyện, chuyển Lãnh đạo UBND cấp xã ký duyệt.</w:t>
      </w:r>
    </w:p>
    <w:p>
      <w:r>
        <w:t>Công chức phụ trách lĩnh vực dân tộc</w:t>
      </w:r>
    </w:p>
    <w:p>
      <w:r>
        <w:t>04 ngày</w:t>
      </w:r>
    </w:p>
    <w:p>
      <w:r>
        <w:t>Bước 4</w:t>
      </w:r>
    </w:p>
    <w:p>
      <w:r>
        <w:t>Ký duyệt văn bản gửi UBND cấp huyện, chuyển Bộ phận Một cửa</w:t>
      </w:r>
    </w:p>
    <w:p>
      <w:r>
        <w:t>Lãnh đạo UBND cấp xã</w:t>
      </w:r>
    </w:p>
    <w:p>
      <w:r>
        <w:t>1/4 ngày</w:t>
      </w:r>
    </w:p>
    <w:p>
      <w:r>
        <w:t>Bước 5</w:t>
      </w:r>
    </w:p>
    <w:p>
      <w:r>
        <w:t>- Cập nhật tình hình, kết quả thực hiện TTHC vào Hệ thống thông tin một cửa điện tử.</w:t>
      </w:r>
    </w:p>
    <w:p>
      <w:r>
        <w:t>- Chuyển hồ sơ đến Bộ phận Một cửa cấp huyện</w:t>
      </w:r>
    </w:p>
    <w:p>
      <w:r>
        <w:t>Công chức phụ trách lĩnh vực dân tộc trực tại Bộ phận Một cửa cấp xã</w:t>
      </w:r>
    </w:p>
    <w:p>
      <w:r>
        <w:t>1/4 ngày</w:t>
      </w:r>
    </w:p>
    <w:p>
      <w:r>
        <w:t>Bước 6</w:t>
      </w:r>
    </w:p>
    <w:p>
      <w:r>
        <w:t>Tiếp nhận hồ sơ, chuyển Văn phòng HĐND - UBND cấp huyện</w:t>
      </w:r>
    </w:p>
    <w:p>
      <w:r>
        <w:t>Công chức phụ trách lĩnh vực dân tộc trực tại Bộ phận Một cửa cấp huyện</w:t>
      </w:r>
    </w:p>
    <w:p>
      <w:r>
        <w:t>1/4 ngày</w:t>
      </w:r>
    </w:p>
    <w:p>
      <w:r>
        <w:t>Bước 7</w:t>
      </w:r>
    </w:p>
    <w:p>
      <w:r>
        <w:t>Chuyển chuyên viên xử lý</w:t>
      </w:r>
    </w:p>
    <w:p>
      <w:r>
        <w:t>Lãnh đạo Văn phòng HĐND - UBND cấp huyện</w:t>
      </w:r>
    </w:p>
    <w:p>
      <w:r>
        <w:t>1/4 ngày</w:t>
      </w:r>
    </w:p>
    <w:p>
      <w:r>
        <w:t>Bước 8</w:t>
      </w:r>
    </w:p>
    <w:p>
      <w:r>
        <w:t>- Tổng hợp, kiểm tra, lập hồ sơ và dự thảo văn bản xin ý kiến gửi Ban Dân tộc  (Thời   gian xin ý kiến 05 ngày, thực hiện trên phần mềm quản lý văn bản) ;</w:t>
      </w:r>
    </w:p>
    <w:p>
      <w:r>
        <w:t>- Căn cứ kết quả cho ý kiến của Ban Dân tộc, dự thảo kết quả giải quyết TTHC, chuyển Lãnh đạo Văn phòng HĐND - UBND huyện</w:t>
      </w:r>
    </w:p>
    <w:p>
      <w:r>
        <w:t>Chuyên viên Văn phòng HĐND - UBND cấp huyện</w:t>
      </w:r>
    </w:p>
    <w:p>
      <w:r>
        <w:t>12,5 ngày</w:t>
      </w:r>
    </w:p>
    <w:p>
      <w:r>
        <w:t>Bước 9</w:t>
      </w:r>
    </w:p>
    <w:p>
      <w:r>
        <w:t>Duyệt nội dung, chuyển Lãnh đạo UBND cấp huyện ký duyệt</w:t>
      </w:r>
    </w:p>
    <w:p>
      <w:r>
        <w:t>Lãnh đạo Văn phòng HĐND - UBND cấp huyện</w:t>
      </w:r>
    </w:p>
    <w:p>
      <w:r>
        <w:t>1/2 ngày</w:t>
      </w:r>
    </w:p>
    <w:p>
      <w:r>
        <w:t>Bước 10</w:t>
      </w:r>
    </w:p>
    <w:p>
      <w:r>
        <w:t>Ký duyệt kết quả giải quyết TTHC, chuyển Văn thư UBND cấp huyện</w:t>
      </w:r>
    </w:p>
    <w:p>
      <w:r>
        <w:t>Chủ tịch UBND cấp huyện</w:t>
      </w:r>
    </w:p>
    <w:p>
      <w:r>
        <w:t>01 ngày</w:t>
      </w:r>
    </w:p>
    <w:p>
      <w:r>
        <w:t>Bước 11</w:t>
      </w:r>
    </w:p>
    <w:p>
      <w:r>
        <w:t>Phát hành văn bản theo quy định, chuyển kết quả giải quyết TTHC cho Bộ phận Một cửa cấp huyện</w:t>
      </w:r>
    </w:p>
    <w:p>
      <w:r>
        <w:t>Văn thư UBND cấp huyện</w:t>
      </w:r>
    </w:p>
    <w:p>
      <w:r>
        <w:t>1/4 ngày</w:t>
      </w:r>
    </w:p>
    <w:p>
      <w:r>
        <w:t>Bước 12</w:t>
      </w:r>
    </w:p>
    <w:p>
      <w:r>
        <w:t>Cập nhật tình hình, kết quả giải quyết TTHC vào Hệ thống thông tin một cửa điện tử, trả kết quả giải quyết TTHC.</w:t>
      </w:r>
    </w:p>
    <w:p>
      <w:r>
        <w:t>Công chức phụ trách lĩnh vực dân tộc trực tại Bộ phận Một cửa cấp huyện</w:t>
      </w:r>
    </w:p>
    <w:p>
      <w:r>
        <w:t>1/4 ngày</w:t>
      </w:r>
    </w:p>
    <w:p>
      <w:r>
        <w:t>Tổng thời gian giải quyết</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