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phê duyệt Điều lệ Hội Những người hâm mộ Bóng đá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728/QĐ-UBND</w:t>
      </w:r>
    </w:p>
    <w:p>
      <w:r>
        <w:t>Khánh Hòa, ngày 18 tháng 3 năm 2024</w:t>
      </w:r>
    </w:p>
    <w:p>
      <w:r>
        <w:t>QUYẾT ĐỊNH</w:t>
      </w:r>
    </w:p>
    <w:p>
      <w:r>
        <w:t>VỀ VIỆC PHÊ DUYỆT ĐIỀU LỆ HỘI NHỮNG NGƯỜI HÂM MỘ BÓNG ĐÁ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Hội Những người hâm mộ Bóng đá tỉnh Khánh Hòa tại Tờ trình số 01/BC-HNNHMBĐKH ngày 14/01/2024 và đề nghị của Giám đốc Sở Nội vụ tại Công văn số 848/SNV-TCBC-CCVC ngày 13/3/2024.</w:t>
      </w:r>
    </w:p>
    <w:p>
      <w:r>
        <w:t>QUYẾT ĐỊNH:</w:t>
      </w:r>
    </w:p>
    <w:p>
      <w:r>
        <w:t>Điều 1.  Phê duyệt kèm theo Quyết định này Điều lệ Hội Những người hâm mộ Bóng đá tỉnh Khánh Hòa, gồm 08 Chương, 24 Điều.</w:t>
      </w:r>
    </w:p>
    <w:p>
      <w:r>
        <w:t>Điều 2.  Chánh Văn phòng Ủy ban nhân dân tỉnh, Giám đốc Sở Nội vụ, Giám đốc Sở Văn hóa và Thể thao, các thành viên Ban Chấp hành Hội Những người hâm mộ Bóng đá tỉnh Khánh Hòa, Thủ trưởng các cơ quan, đơn vị, địa phương và các cá nhân có liên quan chịu trách nhiệm thi hành Quyết định này kể từ ngày ký./.</w:t>
      </w:r>
    </w:p>
    <w:p>
      <w:r>
        <w:t>Nơi nhận:</w:t>
      </w:r>
    </w:p>
    <w:p>
      <w:r>
        <w:t>- Như Điều 2;</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HỘI NHỮNG NGƯỜI HÂM MỘ BÓNG ĐÁ TỈNH KHÁNH HÒA</w:t>
      </w:r>
    </w:p>
    <w:p>
      <w:r>
        <w:t>(Phê duyệt kèm theo Quyết định số: 728/QĐ-UBND ngày 18/3/2024 của Chủ tịch Ủy ban nhân dân tỉnh Khánh Hòa)</w:t>
      </w:r>
    </w:p>
    <w:p>
      <w:r>
        <w:t>Chương I</w:t>
      </w:r>
    </w:p>
    <w:p>
      <w:r>
        <w:t>QUY ĐỊNH CHUNG</w:t>
      </w:r>
    </w:p>
    <w:p>
      <w:r>
        <w:t>Điều 1. Tên gọi, biểu tượng</w:t>
      </w:r>
    </w:p>
    <w:p>
      <w:r>
        <w:t>Tên tiếng Việt: Hội Những người hâm mộ Bóng đá tỉnh Khánh Hòa.</w:t>
      </w:r>
    </w:p>
    <w:p>
      <w:r>
        <w:t>Điều 2. Tôn chỉ, mục đích</w:t>
      </w:r>
    </w:p>
    <w:p>
      <w:r>
        <w:t>Hội Những người hâm mộ Bóng đá tỉnh Khánh Hòa (sau đây gọi tắt là Hội) là tổ chức xã hội của công dân, tổ chức Việt Nam cùng sở thích bóng đá, có chung mục đích tập hợp, đoàn kết hội viên; hoạt động cổ vũ, cổ động, tuyên truyền và các hoạt động khác liên quan đến bóng đá; không vụ lợi nhằm bảo vệ quyền, lợi ích hợp pháp của hội viên, hỗ trợ nhau hoạt động có hiệu quả, góp phần vào việc phát triển phong trào bóng đá trong tỉnh Khánh Hòa.</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Khán đài C, Sân vận động 19/8 Nha Trang (số 10 đường Yersin, phường Vạn Thạnh, thành phố Nha Trang, tỉnh Khánh Hòa).</w:t>
      </w:r>
    </w:p>
    <w:p>
      <w:r>
        <w:t>Điều 4. Phạm vi, lĩnh vực hoạt động</w:t>
      </w:r>
    </w:p>
    <w:p>
      <w:r>
        <w:t>1. Hội hoạt động trên phạm vi địa bàn tỉnh Khánh Hòa, trong lĩnh vực hoạt động cổ vũ, cổ động, tuyên truyền và các hoạt động khác liên quan đến bóng đá.</w:t>
      </w:r>
    </w:p>
    <w:p>
      <w:r>
        <w:t>2. Hội chịu sự quản lý nhà nước của Ủy ban nhân dân tỉnh Khánh Hòa thông qua Sở Văn hóa và Thể thao và các Sở, ngành có liên quan đến phạm vi lĩnh vực hoạt động của hội theo quy định.</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a) Hội viên chính thức</w:t>
      </w:r>
    </w:p>
    <w:p>
      <w:r>
        <w:t>Công dân, tổ chức Việt Nam đang sinh sống, học tập và làm việc trên địa bàn tỉnh Khánh Hòa tán thành điều lệ Hội, tự nguyện gia nhập Hội, có đủ tiêu chuẩn hội viên theo quy định của Điều lệ Hội và có đơn xin tham gia Hội đều có thể trở thành hội viên chính thức của Hội.</w:t>
      </w:r>
    </w:p>
    <w:p>
      <w:r>
        <w:t>b) Hội viên danh dự</w:t>
      </w:r>
    </w:p>
    <w:p>
      <w:r>
        <w:t>Công dân từ 16 tuổi trở lên, có năng lực hành vi dân sự, không trong thời gian chấp hành án; Tổ chức được thành lập theo quy định của pháp luật Việt Nam không có điều kiện trở thành hội viên chính thức của Hội, tán thành Điều lệ hội, tự nguyện xin vào Hội, được Hội công nhận là hội viên danh dự. Hội viên danh dự được hưởng quyền và nghĩa vụ như hội viên chính thức của Hội, trừ quyền biểu quyết các vấn đề của hội và không được bầu cử, ứng cử vào Ban Lãnh đạo, Ban Kiểm tra hội. Thủ tục kết nạp, quyền, nghĩa vụ của hội viên danh dự do Điều lệ hội quy định.</w:t>
      </w:r>
    </w:p>
    <w:p>
      <w:r>
        <w:t>2. Tiêu chuẩn hội viên chính thức:</w:t>
      </w:r>
    </w:p>
    <w:p>
      <w:r>
        <w:t>Công dân từ 16 tuổi trở lên, có năng lực hành vi dân sự không trong thời gian chấp hành án; Tổ chức được thành lập theo quy định của pháp luật Việt Nam, có đơn xin tự nguyện tham gia Hội; được Ban Chấp hành hội xem xét, quyết định công nhận hội viên chính thức.</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Thủ tục, thẩm quyền kết nạp hội viên</w:t>
      </w:r>
    </w:p>
    <w:p>
      <w:r>
        <w:t>a) Hồ sơ cá nhân, tổ chức</w:t>
      </w:r>
    </w:p>
    <w:p>
      <w:r>
        <w:t>- Đơn xin vào Hội.</w:t>
      </w:r>
    </w:p>
    <w:p>
      <w:r>
        <w:t>- Bản sao: Căn cước công dân nếu là cá nhân, Giấy chứng nhận đăng ký kinh doanh hoặc quyết định thành lập nếu là tổ chức.</w:t>
      </w:r>
    </w:p>
    <w:p>
      <w:r>
        <w:t>- Giấy ủy quyền cá nhân thay mặt tổ chức làm hội viên.</w:t>
      </w:r>
    </w:p>
    <w:p>
      <w:r>
        <w:t>b) Ban Chấp hành căn cứ trên Hồ sơ xin gia nhập Hội, trong vòng 03 ngày sẽ ra quyết định chấp nhận. Nếu không đồng ý thì Ban Chấp hành sẽ có văn bản trả lời.</w:t>
      </w:r>
    </w:p>
    <w:p>
      <w:r>
        <w:t>2. Thủ tục ra khỏi Hội</w:t>
      </w:r>
    </w:p>
    <w:p>
      <w:r>
        <w:t>Cá nhân, tổ chức khi không muốn làm Hội viên thì có đơn gửi Ban Chấp hành. Trong vòng 03 ngày, Ban Chấp hành sẽ ra quyết định.</w:t>
      </w:r>
    </w:p>
    <w:p>
      <w:r>
        <w:t>Chương IV</w:t>
      </w:r>
    </w:p>
    <w:p>
      <w:r>
        <w:t>TỔ CHỨC, HOẠT ĐỘNG</w:t>
      </w:r>
    </w:p>
    <w:p>
      <w:r>
        <w:t>Điều 12. Cơ cấu tổ chức của Hội</w:t>
      </w:r>
    </w:p>
    <w:p>
      <w:r>
        <w:t>1. Đại hội.</w:t>
      </w:r>
    </w:p>
    <w:p>
      <w:r>
        <w:t>2. Ban Chấp hành.</w:t>
      </w:r>
    </w:p>
    <w:p>
      <w:r>
        <w:t>3. Ban Kiểm tra</w:t>
      </w:r>
    </w:p>
    <w:p>
      <w:r>
        <w:t>4. Các tổ chức khác (nếu có).</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w:t>
      </w:r>
    </w:p>
    <w:p>
      <w:r>
        <w:t>Điều 14. Ban Chấp hành</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bầu bổ sung ủy viên Ban Chấp hành, Ban Kiểm tra. Số ủy viên Ban Chấp hành bầu bổ sung không được quá 30% so với số lượng ủy viên Ban Chấp hành đã được Đại hội quyết định.</w:t>
      </w:r>
    </w:p>
    <w:p>
      <w:r>
        <w:t>3. Nguyên tắc hoạt động</w:t>
      </w:r>
    </w:p>
    <w:p>
      <w:r>
        <w:t>a) Ban Chấp hành hoạt động theo Quy chế của Ban Chấp hành, tuân thủ quy định của pháp luật và Điều lệ Hội;</w:t>
      </w:r>
    </w:p>
    <w:p>
      <w:r>
        <w:t>b) Ban Chấp hành mỗi năm họp tối thiểu 02 lần, có thể họp bất thường khi có yêu cầu của Ban Thường vụ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Thư ký Hội</w:t>
      </w:r>
    </w:p>
    <w:p>
      <w:r>
        <w:t>1. Thư ký là ủy viên Ban Chấp hành. Thư ký được Ban Chấp hành phê duyệt theo đề nghị của Chủ tịch Hội.</w:t>
      </w:r>
    </w:p>
    <w:p>
      <w:r>
        <w:t>2. Thư ký có quyền hạn và trách nhiệm</w:t>
      </w:r>
    </w:p>
    <w:p>
      <w:r>
        <w:t>a) Đại diện và chịu trách nhiệm trước Ban Chấp hành, Chủ tịch Hội về mọi hoạt động của Hội và là chủ tài khoản theo ủy quyền của Chủ tịch;</w:t>
      </w:r>
    </w:p>
    <w:p>
      <w:r>
        <w:t>b) Chịu trách nhiệm thường xuyên báo cáo Chủ tịch, Ban Chấp hành về hoạt động của Hội;</w:t>
      </w:r>
    </w:p>
    <w:p>
      <w:r>
        <w:t>c) Đảm bảo việc thực hiện và triển khai các Quyết định, Nghị quyết của Đại hội, Ban Chấp hành;</w:t>
      </w:r>
    </w:p>
    <w:p>
      <w:r>
        <w:t>d) Ký các văn bản của Hội trong phạm vi thẩm quyền;</w:t>
      </w:r>
    </w:p>
    <w:p>
      <w:r>
        <w:t>đ) Chịu trách nhiệm về mối quan hệ giữa các bộ phận trong Hội, với Liên đoàn Bóng đá Việt Nam, Hội Quốc gia, các tổ chức xã hội và các cơ quan khác;</w:t>
      </w:r>
    </w:p>
    <w:p>
      <w:r>
        <w:t>e) Tham dự Đại hội và các cuộc họp của Ban Chấp hành;</w:t>
      </w:r>
    </w:p>
    <w:p>
      <w:r>
        <w:t>g) Chịu trách nhiệm chuẩn bị công tác tổ chức Đại hội, các cuộc họp Ban Chấp hành;</w:t>
      </w:r>
    </w:p>
    <w:p>
      <w:r>
        <w:t>h) Là người phát ngôn chính thức của Hội.</w:t>
      </w:r>
    </w:p>
    <w:p>
      <w:r>
        <w:t>Điều 16. Ban Kiểm tra</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w:t>
      </w:r>
    </w:p>
    <w:p>
      <w:r>
        <w:t>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18.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20. Quản lý và sử dụng tài chính, tài sản của Hội</w:t>
      </w:r>
    </w:p>
    <w:p>
      <w:r>
        <w:t>1. Tài chính, tải sản của Hội chỉ được sử dụng cho các hoạt động của Hội.</w:t>
      </w:r>
    </w:p>
    <w:p>
      <w:r>
        <w:t>2. Tài chính, tài sản của Hội khi chia, tách; sát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21.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Tổ chức, đơn vị thuộc Hội, hội viên vi phạm pháp luật; vi phạm Điều lệ, quy định, quy chế hoạt động của Hội thì bị xem xét, thi hành kỷ luật bằng các hình thức: khiển trách, cảnh cáo, cách chức, đình chỉ, khai trừ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bổ sung Điều lệ</w:t>
      </w:r>
    </w:p>
    <w:p>
      <w:r>
        <w:t>Chỉ có Đại hội Hội Những người hâm mộ Bóng đá tỉnh Khánh Hòa mới có quyền sửa đổi, bổ sung Điều lệ này. Việc sửa đổi, bổ sung Điều lệ Hội phải được trên 1/2 (một phần hai) số đại biểu chính thức có mặt tại Đại hội tán thành.</w:t>
      </w:r>
    </w:p>
    <w:p>
      <w:r>
        <w:t>Điều 24. Hiệu lực thi hành</w:t>
      </w:r>
    </w:p>
    <w:p>
      <w:r>
        <w:t>1. Điều lệ Hội Những người hâm mộ bóng đá tỉnh Khánh Hòa gồm 08 Chương, 24 Điều đã được Đại hội thành lập Hội Những người hâm mộ Bóng đá tỉnh Khánh Hòa thông qua ngày 14 tháng 01 năm 2024 tại thành phố Nha Trang, tỉnh Khánh Hòa và có hiệu lực thi hành theo Quyết định phê duyệt của Chủ tịch Ủy ban nhân dân tỉnh Khánh Hòa.</w:t>
      </w:r>
    </w:p>
    <w:p>
      <w:r>
        <w:t>2. Căn cứ quy định pháp luật về hội và Điều lệ Hội, Ban Chấp hành Hội Những người hâm mộ Bóng đá tỉnh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