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năm 2023 phê duyệt thay thế quy trình nội bộ trong giải quyết thủ tục hành chính theo cơ chế một cửa lĩnh vực Giáo dục và đào tạo thuộc hệ thống giáo dục quốc dân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728/QĐ-UBND</w:t>
      </w:r>
    </w:p>
    <w:p>
      <w:r>
        <w:t>Lạng Sơn, ngày 16 tháng 5 năm 2023</w:t>
      </w:r>
    </w:p>
    <w:p>
      <w:r>
        <w:t>QUYẾT ĐỊNH</w:t>
      </w:r>
    </w:p>
    <w:p>
      <w:r>
        <w:t>PHÊ DUYỆT THAY THẾ QUY TRÌNH NỘI BỘ TRONG GIẢI QUYẾT THỦ TỤC HÀNH CHÍNH THEO CƠ CHẾ MỘT CỬA LĨNH VỰC GIÁO DỤC VÀ ĐÀO TẠO THUỘC HỆ THỐNG GIÁO DỤC QUỐC DÂN THUỘC THẨM QUYỀN GIẢI QUYẾT CỦA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584/QĐ-UBND ngày 17/4/2023 của Chủ tịch UBND tỉnh về việc công bố Danh mục thủ tục hành chính được sửa đổi, bổ sung và phê duyệt quy trình nội bộ trong giải quyết thủ tục hành chính theo cơ chế một cửa lĩnh vực Giáo dục và Đào tạo thuộc hệ thống giáo dục quốc dân; lĩnh vực Thi, tuyển sinh thuộc thẩm quyền giải quyết của Sở Giáo dục và Đào tạo, UBND cấp huyện tỉnh Lạng Sơn;</w:t>
      </w:r>
    </w:p>
    <w:p>
      <w:r>
        <w:t>Căn cứ Quyết định số 656/QĐ-UBND ngày 04/5/2023 của Chủ tịch UBND tỉnh về việc phê duyệt Danh mục thực hiện cắt giảm thời hạn giải quyết thủ tục hành chính lĩnh vực Giáo dục và đào tạo thuộc hệ thống giáo dục quốc dân thuộc thẩm quyền giải quyết của UBND cấp huyện tỉnh Lạng Sơn;</w:t>
      </w:r>
    </w:p>
    <w:p>
      <w:r>
        <w:t>Theo đề nghị của Giám đốc Sở Giáo dục và Đào tạo tại Tờ trình số 1295/TTr-SGDĐT ngày 04/5/2023.</w:t>
      </w:r>
    </w:p>
    <w:p>
      <w:r>
        <w:t>QUYẾT ĐỊNH:</w:t>
      </w:r>
    </w:p>
    <w:p>
      <w:r>
        <w:t>Điều 1.  Phê duyệt thay thế 01 quy trình nội bộ trong giải quyết thủ tục hành chính theo cơ chế một cửa lĩnh vực Giáo dục và đào tạo thuộc hệ thống giáo dục quốc dân thuộc thẩm quyền giải quyết của UBND cấp huyện tỉnh Lạng Sơn  (có Danh mục và Quy trình nội bộ kèm theo).</w:t>
      </w:r>
    </w:p>
    <w:p>
      <w:r>
        <w:t>Điều 2.  Giao Sở Thông tin và Truyền thông chủ trì, phối hợp với Sở Giáo dục và Đào tạo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Quy trình nội bộ của thủ tục hành chính có số thứ tự 02 Mục B Phần I Phụ lục II tại Quyết định số 584/QĐ-UBND ngày 17/4/2023 của Chủ tịch UBND tỉnh về việc công bố Danh mục thủ tục hành chính được sửa đổi, bổ sung và phê duyệt quy trình nội bộ trong giải quyết thủ tục hành chính theo cơ chế một cửa lĩnh vực Giáo dục và Đào tạo thuộc hệ thống giáo dục quốc dân; lĩnh vực Thi, tuyển sinh thuộc thẩm quyền giải quyết của Sở Giáo dục và Đào tạo, UBND cấp huyện tỉnh Lạng Sơn hết hiệu lực thi hành kể từ ngày Quyết định này có hiệu lực.</w:t>
      </w:r>
    </w:p>
    <w:p>
      <w:r>
        <w:t>Điều 4.  Chánh Văn phòng UBND tỉnh, Giám đốc các Sở: Giáo dục và Đào tạo,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Sở Nội vụ;</w:t>
      </w:r>
    </w:p>
    <w:p>
      <w:r>
        <w:t>- PCVP UBND tỉnh, Cổng TTĐT tỉnh;</w:t>
      </w:r>
    </w:p>
    <w:p>
      <w:r>
        <w:t>- Các phòng CM, ĐV;</w:t>
      </w:r>
    </w:p>
    <w:p>
      <w:r>
        <w:t>- Lưu: VT, TTPVHCC  (LgH).</w:t>
      </w:r>
    </w:p>
    <w:p>
      <w:r>
        <w:t>CHỦ TỊCH</w:t>
      </w:r>
    </w:p>
    <w:p>
      <w:r>
        <w:t>Hồ Tiến Thiệu</w:t>
      </w:r>
    </w:p>
    <w:p>
      <w:r>
        <w:t>PHỤ LỤC</w:t>
      </w:r>
    </w:p>
    <w:p>
      <w:r>
        <w:t>DANH MỤC VÀ QUY TRÌNH NỘI BỘ TRONG GIẢI QUYẾT THỦ TỤC HÀNH CHÍNH THEO CƠ CHẾ MỘT CỬA LĨNH VỰC GIÁO DỤC VÀ ĐÀO TẠO THUỘC HỆ THỐNG GIÁO DỤC QUỐC DÂN THUỘC THẨM QUYỀN GIẢI QUYẾT CỦA UBND CẤP HUYỆN TỈNH LẠNG SƠN</w:t>
      </w:r>
    </w:p>
    <w:p>
      <w:r>
        <w:t>(Kèm theo Quyết định số: 728/QĐ-UBND ngày 16/5/2023 của Chủ tịch UBND tỉnh Lạng Sơn)</w:t>
      </w:r>
    </w:p>
    <w:p>
      <w:r>
        <w:t>Phần I</w:t>
      </w:r>
    </w:p>
    <w:p>
      <w:r>
        <w:t>DANH MỤC THỦ TỤC HÀNH CHÍNH ĐƯỢC XÂY DỰNG</w:t>
      </w:r>
    </w:p>
    <w:p>
      <w:r>
        <w:t>QUY TRÌNH NỘI BỘ THỰC HIỆN THEO CƠ CHẾ MỘT CỬA (01 TTHC)</w:t>
      </w:r>
    </w:p>
    <w:p>
      <w:r>
        <w:t>Số TT</w:t>
      </w:r>
    </w:p>
    <w:p>
      <w:r>
        <w:t>Tên thủ tục hành chính</w:t>
      </w:r>
    </w:p>
    <w:p>
      <w:r>
        <w:t>Ghi chú</w:t>
      </w:r>
    </w:p>
    <w:p>
      <w:r>
        <w:t>1</w:t>
      </w:r>
    </w:p>
    <w:p>
      <w:r>
        <w:t>Hỗ trợ ăn trưa đối với trẻ em mẫu giáo</w:t>
      </w:r>
    </w:p>
    <w:p>
      <w:r>
        <w:t>Phần II</w:t>
      </w:r>
    </w:p>
    <w:p>
      <w:r>
        <w:t>QUY TRÌNH NỘI BỘ TRONG GIẢI QUYẾT THỦ TỤC HÀNH CHÍNH THEO CƠ CHẾ MỘT CỬA</w:t>
      </w:r>
    </w:p>
    <w:p>
      <w:r>
        <w:t>Các cụm từ viết tắt:</w:t>
      </w:r>
    </w:p>
    <w:p>
      <w:r>
        <w:t>- Ủy ban nhân dân: UBND</w:t>
      </w:r>
    </w:p>
    <w:p>
      <w:r>
        <w:t>- Giáo dục và Đào tạo: GDĐT</w:t>
      </w:r>
    </w:p>
    <w:p>
      <w:r>
        <w:t>- Bộ phận một cửa: BPMC</w:t>
      </w:r>
    </w:p>
    <w:p>
      <w:r>
        <w:t>1. Hỗ trợ ăn trưa đối với trẻ em mẫu giáo</w:t>
      </w:r>
    </w:p>
    <w:p>
      <w:r>
        <w:t>Tổng thời gian thực hiện TTHC: tối đa 16 ngày làm việc, kể từ ngày hết hạn nộp hồ sơ.</w:t>
      </w:r>
    </w:p>
    <w:p>
      <w:r>
        <w:t>(Thời gian thực hiện theo quy định: 24 ngày làm việc, thời gian đã cắt giảm: 08 ngày làm việc)</w:t>
      </w:r>
    </w:p>
    <w:p>
      <w:r>
        <w:t>TT  (bước)</w:t>
      </w:r>
    </w:p>
    <w:p>
      <w:r>
        <w:t>Trình tự</w:t>
      </w:r>
    </w:p>
    <w:p>
      <w:r>
        <w:t>Trách nhiệm thực hiện</w:t>
      </w:r>
    </w:p>
    <w:p>
      <w:r>
        <w:t>Thời gian thực hiện</w:t>
      </w:r>
    </w:p>
    <w:p>
      <w:r>
        <w:t>B1</w:t>
      </w:r>
    </w:p>
    <w:p>
      <w:r>
        <w:t>Cơ sở giáo dục mầm non lập danh sách trẻ em mẫu giáo được hỗ trợ ăn trưa theo mẫu quy định tại phụ lục kèm theo Nghị định số 105/2020/NĐ-CP ngày 08/9/2020 của Chính phủ quy định chính sách phát triển giáo dục mầm non kèm theo hồ sơ theo quy định gửi về Phòng GDĐT đang quản lý trực tiếp để xem xét, tổng hợp.</w:t>
      </w:r>
    </w:p>
    <w:p>
      <w:r>
        <w:t>Cán bộ phụ trách tại cơ sở</w:t>
      </w:r>
    </w:p>
    <w:p>
      <w:r>
        <w:t>06 ngày</w:t>
      </w:r>
    </w:p>
    <w:p>
      <w:r>
        <w:t>B2</w:t>
      </w:r>
    </w:p>
    <w:p>
      <w:r>
        <w:t>- Tiếp nhận hồ sơ và ghi giấy biên nhận, hẹn ngày trả kết quả. Nhập hồ sơ điện tử.</w:t>
      </w:r>
    </w:p>
    <w:p>
      <w:r>
        <w:t>- Chuyển hồ sơ cho Phòng GDĐT.</w:t>
      </w:r>
    </w:p>
    <w:p>
      <w:r>
        <w:t>Công chức BPMC cấp huyện</w:t>
      </w:r>
    </w:p>
    <w:p>
      <w:r>
        <w:t>0,5 ngày</w:t>
      </w:r>
    </w:p>
    <w:p>
      <w:r>
        <w:t>B3</w:t>
      </w:r>
    </w:p>
    <w:p>
      <w:r>
        <w:t>Phân công xử lý hồ sơ</w:t>
      </w:r>
    </w:p>
    <w:p>
      <w:r>
        <w:t>Lãnh đạo Phòng GDĐT</w:t>
      </w:r>
    </w:p>
    <w:p>
      <w:r>
        <w:t>0,5 ngày</w:t>
      </w:r>
    </w:p>
    <w:p>
      <w:r>
        <w:t>B4</w:t>
      </w:r>
    </w:p>
    <w:p>
      <w:r>
        <w:t>Thẩm định hồ sơ, tổng hợp danh sách trẻ em mẫu giáo được hỗ trợ ăn trưa theo mẫu quy định tại phụ lục kèm theo Nghị định số 105/2020/NĐ-CP, gửi danh sách đến Phòng Tài chính - Kế hoạch cấp huyện.</w:t>
      </w:r>
    </w:p>
    <w:p>
      <w:r>
        <w:t>Chuyên viên Phòng GDĐT</w:t>
      </w:r>
    </w:p>
    <w:p>
      <w:r>
        <w:t>03 ngày</w:t>
      </w:r>
    </w:p>
    <w:p>
      <w:r>
        <w:t>B5</w:t>
      </w:r>
    </w:p>
    <w:p>
      <w:r>
        <w:t>Lập tờ trình, trình Chủ tịch UBND cấp huyện ra quyết định phê duyệt theo quy định</w:t>
      </w:r>
    </w:p>
    <w:p>
      <w:r>
        <w:t>Phòng Tài chính - Kế hoạch cấp huyện</w:t>
      </w:r>
    </w:p>
    <w:p>
      <w:r>
        <w:t>01 ngày</w:t>
      </w:r>
    </w:p>
    <w:p>
      <w:r>
        <w:t>B6</w:t>
      </w:r>
    </w:p>
    <w:p>
      <w:r>
        <w:t>Phê duyệt danh sách trẻ em mẫu giáo được hỗ trợ ăn trưa và thông báo kết quả cho cơ sở giáo dục mầm non.</w:t>
      </w:r>
    </w:p>
    <w:p>
      <w:r>
        <w:t>Chủ tịch UBND cấp huyện</w:t>
      </w:r>
    </w:p>
    <w:p>
      <w:r>
        <w:t>05 ngày</w:t>
      </w:r>
    </w:p>
    <w:p>
      <w:r>
        <w:t>B7</w:t>
      </w:r>
    </w:p>
    <w:p>
      <w:r>
        <w:t>- Trả kết quả giải quyết.</w:t>
      </w:r>
    </w:p>
    <w:p>
      <w:r>
        <w:t>-   Thống kê, theo dõi.</w:t>
      </w:r>
    </w:p>
    <w:p>
      <w:r>
        <w:t>Công chức BPMC cấp huyện/NVBĐ /Chuyên viên phòng GDĐT</w:t>
      </w:r>
    </w:p>
    <w:p>
      <w:r>
        <w:t>Không tính thời gian</w:t>
      </w:r>
    </w:p>
    <w:p>
      <w:r>
        <w:t>Tổng thời gian thực hiện</w:t>
      </w:r>
    </w:p>
    <w:p>
      <w:r>
        <w:t>16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