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728/QĐ-BNNMT năm 2025 quy định chức năng, nhiệm vụ, quyền hạn và cơ cấu tổ chức của Trung tâm Quản lý mạng lưới trạm định vị vệ tinh quốc gia trực thuộc Cục Đo đạc, Bản đồ và Thông tin địa lý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728/QĐ-BNNMT</w:t>
      </w:r>
    </w:p>
    <w:p>
      <w:r>
        <w:t>Hà Nội, ngày 10 tháng 4 năm 2025</w:t>
      </w:r>
    </w:p>
    <w:p>
      <w:r>
        <w:t>QUYẾT ĐỊNH</w:t>
      </w:r>
    </w:p>
    <w:p>
      <w:r>
        <w:t>QUY ĐỊNH CHỨC NĂNG, NHIỆM VỤ, QUYỀN HẠN VÀ CƠ CẤU TỔ CHỨC CỦA TRUNG TÂM QUẢN LÝ MẠNG LƯỚI TRẠM ĐỊNH VỊ VỆ TINH QUỐC GIA TRỰC THUỘC CỤC ĐO ĐẠC, BẢN ĐỒ VÀ THÔNG TIN ĐỊA LÝ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27/QĐ-BNNMT ngày 01 tháng 3 năm 2024 của Bộ trưởng Bộ Nông nghiệp và Môi trường quy định chức năng, nhiệm vụ, quyền hạn và cơ cấu tổ chức của Cục Đo đạc, Bản đồ và Thông tin địa lý Việt Nam;</w:t>
      </w:r>
    </w:p>
    <w:p>
      <w:r>
        <w:t>Theo đề nghị của Cục trưởng Cục Đo đạc, Bản đồ và Thông tin địa lý   Việt Nam và Vụ trưởng Vụ Tổ chức cán bộ.</w:t>
      </w:r>
    </w:p>
    <w:p>
      <w:r>
        <w:t>QUYẾT ĐỊNH:</w:t>
      </w:r>
    </w:p>
    <w:p>
      <w:r>
        <w:t>Điều 1. Vị trí và chức năng</w:t>
      </w:r>
    </w:p>
    <w:p>
      <w:r>
        <w:t>1. Trung tâm Quản lý mạng lưới trạm định vị vệ tinh quốc gia là đơn vị sự nghiệp công lập trực thuộc Cục Đo đạc, Bản đồ và Thông tin địa lý Việt Nam, có chức năng xây dựng, quản lý, vận hành mạng lưới trạm định vị vệ tinh quốc gia và quản lý công trình hạ tầng đo đạc bản đồ; xây dựng và cập nhật cơ sở dữ liệu đo đạc bản đồ phục vụ chức năng quản lý nhà nước của Cục; thực hiện các hoạt động tư vấn, dịch vụ về đo đạc, bản đồ và thông tin địa lý theo quy định của pháp luật.</w:t>
      </w:r>
    </w:p>
    <w:p>
      <w:r>
        <w:t>2. Trung tâm Quản lý mạng lưới trạm định vị vệ tinh quốc gia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hằng năm của Trung tâm; các chương trình, đề án, dự án, nhiệm vụ về đo đạc, bản đồ và thông tin địa lý theo phân công của Cục trưởng; tổ chức thực hiện sau khi được phê duyệt.</w:t>
      </w:r>
    </w:p>
    <w:p>
      <w:r>
        <w:t>2. Tham gia xây dựng các tiêu chuẩn, quy chuẩn kỹ thuật quốc gia, định mức kinh tế - kỹ thuật, đơn giá sản phẩm theo phân công của Cục trưởng.</w:t>
      </w:r>
    </w:p>
    <w:p>
      <w:r>
        <w:t>3. Thực hiện quản lý, vận hành, bảo trì mạng lưới trạm định vị vệ tinh quốc gia, điểm gốc đo đạc quốc gia; lưu trữ, xử lý thông tin, dữ liệu thu nhận từ mạng lưới trạm định vị vệ tinh quốc gia; xây dựng, cập nhật hệ thống số liệu gốc đo đạc quốc gia, hệ thống số liệu các mạng lưới đo đạc quốc gia; công trình hạ tầng đo đạc cơ bản thuộc phạm vi quản lý của Cục.</w:t>
      </w:r>
    </w:p>
    <w:p>
      <w:r>
        <w:t>4. Thực hiện quan trắc, nghiên cứu dịch chuyển vỏ trái đất phục vụ cảnh báo thiên tai và ứng phó với biến đổi khí hậu; xây dựng, cập nhật cơ sở dữ liệu nền địa lý quốc gia; thành lập và cập nhật hệ thống bản đồ địa hình quốc gia.</w:t>
      </w:r>
    </w:p>
    <w:p>
      <w:r>
        <w:t>5. Thực hiện thu nhận, xử lý dữ liệu ảnh hàng không phục vụ công tác đo đạc và bản đồ.</w:t>
      </w:r>
    </w:p>
    <w:p>
      <w:r>
        <w:t>6. Thực hiện chuẩn hóa địa danh phục vụ công tác thành lập bản đồ; xây dựng, cập nhật cơ sở dữ liệu địa danh đã được chuẩn hóa.</w:t>
      </w:r>
    </w:p>
    <w:p>
      <w:r>
        <w:t>7. Thực hiện dịch vụ công về cung cấp thông tin, dữ liệu thu nhận từ mạng lưới trạm định vị vệ tinh quốc gia; thu, nộp, quản lý và sử dụng phí khai thác sử dụng thông tin, dữ liệu thu nhận từ mạng lưới trạm định vị vệ tinh quốc gia theo quy định của pháp luật.</w:t>
      </w:r>
    </w:p>
    <w:p>
      <w:r>
        <w:t>8. Thực hiện các hoạt động tư vấn, dịch vụ về đo đạc, bản đồ và thông tin địa lý theo quy định của pháp luật.9. Tham gia nghiên cứu khoa học; ứng dụng và chuyển giao công nghệ; các hoạt động hợp tác quốc tế trong lĩnh vực đo đạc, bản đồ và thông tin địa lý theo phân công của Cục trưởng.</w:t>
      </w:r>
    </w:p>
    <w:p>
      <w:r>
        <w:t>9.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10. Quản lý tổ chức, vị trí việc làm; số lượng người làm việc, viên chức, người lao động; tài chính, kế toán, tài sản thuộc phạm vi quản lý của Trung tâm theo quy định pháp luật và theo phân cấp của Cục; thực hiện trách nhiệm của đơn vị sử dụng ngân sách theo quy định của pháp luật.</w:t>
      </w:r>
    </w:p>
    <w:p>
      <w:r>
        <w:t>11. Thực hiện các nhiệm vụ khác do Cục trưởng giao.</w:t>
      </w:r>
    </w:p>
    <w:p>
      <w:r>
        <w:t>Điều 3. Lãnh đạo Trung tâm</w:t>
      </w:r>
    </w:p>
    <w:p>
      <w:r>
        <w:t>1. Lãnh đạo Trung tâm Quản lý mạng lưới trạm định vị vệ tinh quốc gia có Giám đốc và các Phó Giám đốc theo quy định.</w:t>
      </w:r>
    </w:p>
    <w:p>
      <w:r>
        <w:t>2. Giám đốc chịu trách nhiệm trước Cục trưởng về các nhiệm vụ được giao và chịu trách nhiệm trước pháp luật về mọi hoạt động của Trung tâm; trình Cục trưởng quy định chức năng, nhiệm vụ, quyền hạn và cơ cấu tổ chức của các Trung tâm trực thuộc Trung tâm; ban hành quyết định quy định chức năng, nhiệm vụ, quyền hạn và cơ cấu tổ chức của các phòng trực thuộc Trung tâm; ban hành quy chế làm việc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Tổng hợp.</w:t>
      </w:r>
    </w:p>
    <w:p>
      <w:r>
        <w:t>2. Phòng Kế hoạch - Kỹ thuật.</w:t>
      </w:r>
    </w:p>
    <w:p>
      <w:r>
        <w:t>3. Trung tâm Xử lý dữ liệu đo đạc bản đồ.</w:t>
      </w:r>
    </w:p>
    <w:p>
      <w:r>
        <w:t>4. Trung tâm Vận hành trạm định vị vệ tinh quốc gia.</w:t>
      </w:r>
    </w:p>
    <w:p>
      <w:r>
        <w:t>5. Trung tâm Ứng dụng công nghệ đo đạc bản đồ.</w:t>
      </w:r>
    </w:p>
    <w:p>
      <w:r>
        <w:t>Các đơn vị từ khoản 3 đến khoản 5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3992/QĐ-BTNMT 30 tháng 12 năm 2022 của Bộ trưởng Bộ Tài nguyên và Môi trường quy định chức năng, nhiệm vụ, quyền hạn và cơ cấu tổ chức của Trung tâm Điều tra - Xử lý dữ liệu đo đạc và bản đồ, Cục Đo đạc, Bản đồ và Thông tin địa lý Việt Nam.</w:t>
      </w:r>
    </w:p>
    <w:p>
      <w:r>
        <w:t>3. Chánh Văn phòng Bộ, Vụ trưởng Vụ Tổ chức cán bộ, Cục trưởng Cục Đo đạc, Bản đồ và Thông tin địa lý Việt Nam, Giám đốc Trung tâm Quản lý mạng lưới trạm định vị vệ tinh quốc gia và Thủ trưởng các cơ quan, đơn vị có liên quan chịu trách nhiệm thi hành Quyết định này./.</w:t>
      </w:r>
    </w:p>
    <w:p>
      <w:r>
        <w:t>Nơi nhận:</w:t>
      </w:r>
    </w:p>
    <w:p>
      <w:r>
        <w:t>- Như khoản 3 Điều 5;</w:t>
      </w:r>
    </w:p>
    <w:p>
      <w:r>
        <w:t>- Bộ trưởng, các Thứ trưởng;</w:t>
      </w:r>
    </w:p>
    <w:p>
      <w:r>
        <w:t>- Các Bộ: Công an, Ngoại giao, Nội vụ, Khoa học và Công nghệ, Tài chính;</w:t>
      </w:r>
    </w:p>
    <w:p>
      <w:r>
        <w:t>- UBND các tỉnh, thành phố trực thuộc TW;</w:t>
      </w:r>
    </w:p>
    <w:p>
      <w:r>
        <w:t>- Sở NN&amp;MT các tỉnh, thành phố trực thuộc TW;</w:t>
      </w:r>
    </w:p>
    <w:p>
      <w:r>
        <w:t>- Đảng ủy Bộ;</w:t>
      </w:r>
    </w:p>
    <w:p>
      <w:r>
        <w:t>- Công đoàn Bộ, Đoàn TNCS Hồ Chí Minh Bộ, Hội Cựu chiến binh cơ quan Bộ;</w:t>
      </w:r>
    </w:p>
    <w:p>
      <w:r>
        <w:t>- Lưu: VT, ĐĐBĐVN,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