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709/QĐ-UBND năm 2023 phê duyệt Quy trình nội bộ trong giải quyết thủ tục hành chính thuộc thẩm quyền quản lý của Sở Giao thông vận tải áp dụng tại Ủy ban nhân dân cấp huyện, cấp xã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709/QĐ-UBND</w:t>
      </w:r>
    </w:p>
    <w:p>
      <w:r>
        <w:t>An Giang, ngày 24 tháng 5 năm 2023</w:t>
      </w:r>
    </w:p>
    <w:p>
      <w:r>
        <w:t>QUYẾT ĐỊNH</w:t>
      </w:r>
    </w:p>
    <w:p>
      <w:r>
        <w:t>VỀ VIỆC PHÊ DUYỆT QUY TRÌNH NỘI BỘ TRONG GIẢI QUYẾT THỦ TỤC HÀNH CHÍNH THUỘC THẨM QUYỀN QUẢN LÝ CỦA SỞ GIAO THÔNG VẬN TẢI ÁP DỤNG TẠI ỦY BAN NHÂN DÂN CẤP HUYỆN, ỦY BAN NHÂN DÂN CẤP XÃ TRÊN ĐỊA BÀN TỈNH</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chính;Căn cứ Quyết định số 2688/QĐ-UBND ngày 29/10/2018 của Ủy ban nhân dân tỉnh về việc công bố danh mục thủ tục hành chính thuộc thẩm quyền giải quyết, quản lý áp dụng tại cấp huyện trên địa bàn tỉnh An Giang;</w:t>
      </w:r>
    </w:p>
    <w:p>
      <w:r>
        <w:t>Căn cứ Quyết định số 2689/QĐ-UBND ngày 29/10/2018 của Ủy ban nhân dân tỉnh về việc công bố danh mục thủ tục hành chính thuộc thẩm quyền giải quyết, quản lý áp dụng tại cấp xã trên địa bàn tỉnh An Giang;</w:t>
      </w:r>
    </w:p>
    <w:p>
      <w:r>
        <w:t>Theo đề nghị của Giám đốc Sở Giao thông vận tải tại Tờ trình số 1050/TTr- SGTVT ngày 16 tháng 5 năm 2023.</w:t>
      </w:r>
    </w:p>
    <w:p>
      <w:r>
        <w:t>QUYẾT ĐỊNH:</w:t>
      </w:r>
    </w:p>
    <w:p>
      <w:r>
        <w:t>Điều 1.  Phê duyệt kèm theo Quyết định này Quy trình nội bộ trong giải quyết thủ tục hành chính thuộc thẩm quyền quản lý của Sở Giao thông vận tải áp dụng tại Ủy ban nhân dân cấp huyện, Ủy ban nhân dân cấp xã trên địa bàn tỉnh. Gồm:</w:t>
      </w:r>
    </w:p>
    <w:p>
      <w:r>
        <w:t>- Phụ lục I: Quy trình nội bộ trong giải quyết thủ tục hành chính thuộc thẩm quyền giải quyết của Ủy ban nhân dân các huyện, thị xã, thành phố và thực hiện tại một cửa điện tử;</w:t>
      </w:r>
    </w:p>
    <w:p>
      <w:r>
        <w:t>- Phụ lục II: Quy trình nội bộ trong giải quyết thủ tục hành chính thuộc thẩm quyền giải quyết của Ủy ban nhân dân xã, phường, thị trấn và thực hiện tại một cửa điện tử.</w:t>
      </w:r>
    </w:p>
    <w:p>
      <w:r>
        <w:t>Điều 2.  Quyết định này có hiệu lực kể từ ngày ký và thay thế Quyết định số 524/QĐ-UBND ngày 12/3/2020.</w:t>
      </w:r>
    </w:p>
    <w:p>
      <w:r>
        <w:t>Giao Sở Thông tin và Truyền thông chủ trì, phối hợp với Sở Giao thông vận tải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tỉnh An Giang, Giám đốc Sở Thông tin và Truyền thông, Thủ trưởng các Sở, ban, ngành; Chủ tịch Ủy ban nhân dân các huyện, thị xã, thành phố; Chủ tịch Ủy ban nhân dân xã, phường, thị trấn và các tổ chức, cá nhân có liên quan chịu trách nhiệm thi hành Quyết định này./.</w:t>
      </w:r>
    </w:p>
    <w:p>
      <w:r>
        <w:t>CHỦ TỊCH</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