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702/QĐ-UBND năm 2025 sửa đổi, khóa mã định danh điện tử của cơ quan, đơn vị hành chính nhà nước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702/QĐ-UBND</w:t>
      </w:r>
    </w:p>
    <w:p>
      <w:r>
        <w:t>Hưng Yên, ngày 25 tháng 8 năm 2025</w:t>
      </w:r>
    </w:p>
    <w:p>
      <w:r>
        <w:t>QUYẾT ĐỊNH</w:t>
      </w:r>
    </w:p>
    <w:p>
      <w:r>
        <w:t>SỬA ĐỔI, BỔ SUNG, KHÓA MÃ ĐỊNH DANH ĐIỆN TỬ CỦA CƠ QUAN, ĐƠN VỊ HÀNH CHÍNH NHÀ NƯỚC TRÊN ĐỊA BÀN TỈNH HƯNG YÊN</w:t>
      </w:r>
    </w:p>
    <w:p>
      <w:r>
        <w:t>ỦY BAN NHÂN DÂN TỈNH HƯNG YÊN</w:t>
      </w:r>
    </w:p>
    <w:p>
      <w:r>
        <w:t>Căn cứ Luật tổ chức chính quyền địa phương ngày 16/6/2025;</w:t>
      </w:r>
    </w:p>
    <w:p>
      <w:r>
        <w:t>Căn cứ Nghị định số 47/2020/NĐ-CP ngày 09/4/2020 của Chính phủ về quản lý, kết nối và chia sẻ dữ liệu số của cơ quan nhà nước;</w:t>
      </w:r>
    </w:p>
    <w:p>
      <w:r>
        <w:t>Căn cứ Quyết định số 20/2020/QĐ-TTg ngày 22/7/2020 của Thủ tướng Chính phủ quy định về mã định danh điện tử của các cơ quan, tổ chức phục vụ kết nối, chia sẻ dữ liệu với các bộ, ngành, địa phương;</w:t>
      </w:r>
    </w:p>
    <w:p>
      <w:r>
        <w:t>Căn cứ Quyết định số 09/2025/QĐ-TTg ngày 14/4/2025 của Thủ tướng Chính phủ về sửa đổi, bổ sung Quyết định số 20/2020/QĐ-TTg ngày 22/7/2020 của Thủ tướng Chính phủ về mã định danh điện tử của các cơ quan, tổ chức phục vụ kết nối, chia sẻ dữ liệu với các bộ, ngành, địa phương;</w:t>
      </w:r>
    </w:p>
    <w:p>
      <w:r>
        <w:t>Theo đề nghị của Giám đốc Sở Khoa học và Công nghệ tại Tờ trình số 23/TTr-SKHCN ngày 19/8/2025.</w:t>
      </w:r>
    </w:p>
    <w:p>
      <w:r>
        <w:t>QUYẾT ĐỊNH:</w:t>
      </w:r>
    </w:p>
    <w:p>
      <w:r>
        <w:t>Điều 1.    Sửa đổi, cấp mới, đóng mã định danh điện tử của cơ quan, đơn vị hành chính nhà nước trên địa bàn tỉnh Hưng Yên như sau:</w:t>
      </w:r>
    </w:p>
    <w:p>
      <w:r>
        <w:t>1. Sửa đổi mã định danh của các cơ quan, đơn vị  (Có Phụ lục 1 kèm theo) ;</w:t>
      </w:r>
    </w:p>
    <w:p>
      <w:r>
        <w:t>2. Cấp mới mã định danh của các cơ quan, đơn vị  (Có Phụ lục 2 kèm theo);</w:t>
      </w:r>
    </w:p>
    <w:p>
      <w:r>
        <w:t>3. Đóng mã định danh của các cơ quan, đơn vị  (Có Phụ lục 3 kèm theo);</w:t>
      </w:r>
    </w:p>
    <w:p>
      <w:r>
        <w:t>Điều 2.    Tổ chức thực hiện</w:t>
      </w:r>
    </w:p>
    <w:p>
      <w:r>
        <w:t>1. Các cơ quan, đơn vị có trách nhiệm phối hợp với Sở Khoa học và Công nghệ thực hiện điều chỉnh, cập nhật mã định danh điện tử trong các hệ thống thông tin của cơ quan, đơn vị để phục vụ kết nối, chia sẻ dữ liệu.</w:t>
      </w:r>
    </w:p>
    <w:p>
      <w:r>
        <w:t>2. Trường hợp bổ sung, chia tách, sáp nhập đơn vị, các cơ quan, đơn vị có trách nhiệm báo cáo Ủy ban nhân dân tỉnh (qua Sở Khoa học và Công nghệ) để xem xét, quyết định và cập nhật, điều chỉnh trên các hệ thống theo đúng cấu trúc được quy định tại Quyết định số 20/2020/QĐ-TTg của Thủ tướng Chính phủ.</w:t>
      </w:r>
    </w:p>
    <w:p>
      <w:r>
        <w:t>Điều 3.    Quyết định này có hiệu lực kể từ ngày ký và thay thế cho Quyết định số 1784/QĐ-UBND ngày 28/7/2021 của UBND tỉnh Hưng Yên ban hành mã định danh điện tử của các cơ quan, đơn vị trên địa bàn tỉnh Hưng Yên phục vụ kết nối, chia sẻ dữ liệu với các bộ, ngành, địa phương; Quyết định số 1567/QĐ-UBND ngày 25/7/2024 của UBND tỉnh Hưng Yên về việc điều chỉnh, bổ sung thông tin; thu hồi Mã định danh điện tử; bổ sung Mã định danh điện tử của các đơn vị hành chính và sự nghiệp ban hành kèm Quyết định số 1784/QĐ-UBND ngày 28/7/2021 của UBND tỉnh Hưng Yên; Quyết định số 2704/QĐ-UBND ngày 05/12/2024 của UBND tỉnh Hưng Yên về việc điều chỉnh, bổ sung thông tin; thu hồi Mã định danh điện tử; bổ sung Mã định danh điện tử của các đơn vị hành chính và sự nghiệp ban hành kèm Quyết định số 1784/QĐ-UBND ngày 28/7/2021 của UBND tỉnh Hưng Yên; Quyết định số 208/QĐ-UBND ngày 23/01/2025 của UBND tỉnh Hưng Yên về việc bổ sung mã định danh điện tử của các đơn vị thuộc Văn phòng đăng ký đất đai ban hành kèm Quyết định số 1567/QĐ-UBND ngày 25/7/2024 của UBND tỉnh Hưng Yên; Quyết định số 586/QĐ-UBND ngày 12/3/2025 của UBND tỉnh Hưng Yên về việc thu hồi mã định danh điện tử; bổ sung mã định danh điện tử của các cơ quan, đơn vị ban hành kèm Quyết định số 1567/QĐ-UBND ngày 25/7/2024 của UBND tỉnh Hưng Yên; Quyết định số 1456/QĐ-UBND ngày 24/6/2025 của UBND tỉnh Hưng Yên về việc bổ sung mã định danh điện tử của cơ quan, đơn vị hành chính trên địa bàn tỉnh Hưng Yên; Quyết định số 1918/QĐ-UBND ngày 09/8/2021 của UBND tỉnh Thái Bình về việc ban hành mã định danh điện tử của các cơ quan, đơn vị hành chính và sự nghiệp trên địa bàn tỉnh Thái Bình; Quyết định số 2349/QĐ-UBND ngày 25/10/2023 của UBND tỉnh Thái Bình về việc điều chỉnh, bổ sung mã định danh điện tử của các cơ quan, đơn vị hành chính và sự nghiệp trên địa bàn tỉnh Thái Bình; Quyết định số 2512/QĐ-UBND ngày 13/12/2024 của UBND tỉnh Thái Bình về việc điều chỉnh mã định danh điện tử của các cơ quan, đơn vị hành chính và sự nghiệp trên địa bàn tỉnh Thái Bình; Quyết định số 589/QĐ-UBND ngày 14/4/2025 của UBND tỉnh Thái Bình về việc điều chỉnh mã định danh điện tử của các cơ quan, đơn vị hành chính và sự nghiệp trên địa bàn tỉnh Thái Bình; Quyết định số 1092/QĐ-UBND ngày 09/6/2025 của UBND tỉnh Thái Bình về việc điều chỉnh mã định danh điện tử của Sở Giáo dục và Đào tạo và Sở Công Thương Thái Bình.</w:t>
      </w:r>
    </w:p>
    <w:p>
      <w:r>
        <w:t>Điều 4.    Chánh Văn phòng Ủy ban nhân dân tỉnh, Thủ trưởng các sở, ban, ngành tỉnh; Chủ tịch Ủy ban nhân dân các xã, phường; Thủ trưởng các cơ quan có liên quan chịu trách nhiệm thi hành Quyết định này./.</w:t>
      </w:r>
    </w:p>
    <w:p>
      <w:r>
        <w:t>Nơi nhận:</w:t>
      </w:r>
    </w:p>
    <w:p>
      <w:r>
        <w:t>- Như Điều 4;</w:t>
      </w:r>
    </w:p>
    <w:p>
      <w:r>
        <w:t>- Văn phòng Chính phủ;</w:t>
      </w:r>
    </w:p>
    <w:p>
      <w:r>
        <w:t>- Bộ Khoa học và Công nghệ;</w:t>
      </w:r>
    </w:p>
    <w:p>
      <w:r>
        <w:t>- Chủ tịch, các PCT UBND tỉnh;</w:t>
      </w:r>
    </w:p>
    <w:p>
      <w:r>
        <w:t>- Văn phòng Đoàn ĐBQH và HĐND tỉnh;</w:t>
      </w:r>
    </w:p>
    <w:p>
      <w:r>
        <w:t>- Lãnh đạo Văn phòng UBND tỉnh;</w:t>
      </w:r>
    </w:p>
    <w:p>
      <w:r>
        <w:t>- Trung tâm Thông tin - Hội nghị tỉnh;</w:t>
      </w:r>
    </w:p>
    <w:p>
      <w:r>
        <w:t>- Lưu: VT, KGVX.</w:t>
      </w:r>
    </w:p>
    <w:p>
      <w:r>
        <w:t>TM. ỦY BAN NHÂN DÂN</w:t>
      </w:r>
    </w:p>
    <w:p>
      <w:r>
        <w:t>KT. CHỦ TỊCH</w:t>
      </w:r>
    </w:p>
    <w:p>
      <w:r>
        <w:t>PHÓ CHỦ TỊCH</w:t>
      </w:r>
    </w:p>
    <w:p>
      <w:r>
        <w:t>Phạm Văn Nghiêm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