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2023 phê duyệt Danh mục thực hiện cắt giảm thời hạn giải quyết thủ tục hành chính lĩnh vực Quản lý chất lượng công trình xây dựng, Quy hoạch xây dựng thuộc thẩm quyền giải quyết của Sở Xây dựng,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700/QĐ-UBND</w:t>
      </w:r>
    </w:p>
    <w:p>
      <w:r>
        <w:t>Lạng Sơn, ngày 10 tháng 5 năm 2023</w:t>
      </w:r>
    </w:p>
    <w:p>
      <w:r>
        <w:t>QUYẾT ĐỊNH</w:t>
      </w:r>
    </w:p>
    <w:p>
      <w:r>
        <w:t>VỀ VIỆC PHÊ DUYỆT DANH MỤC THỰC HIỆN CẮT GIẢM THỜI HẠN GIẢI QUYẾT THỦ TỤC HÀNH CHÍNH LĨNH VỰC QUẢN LÝ CHẤT LƯỢNG CÔNG TRÌNH XÂY DỰNG, QUY HOẠCH XÂY DỰNG THUỘC THẨM QUYỀN GIẢI QUYẾT CỦA SỞ XÂY DỰNG,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duyệt Đề án cải cách thủ tục hành chính tỉnh Lạng Sơn giai đoạn 2021-2025 và định hướng đến năm 2030;</w:t>
      </w:r>
    </w:p>
    <w:p>
      <w:r>
        <w:t>Căn cứ Kế hoạch số 42/KH-UBND ngày 22/02/2023 của UBND tỉnh về rà soát, đánh giá thủ tục hành chính trên địa bàn tỉnh Lạng Sơn năm 2023;</w:t>
      </w:r>
    </w:p>
    <w:p>
      <w:r>
        <w:t>Theo đề nghị của Giám đốc Sở Xây dựng tại Tờ trình số 47/TTr-SXD ngày 28/4/2023.</w:t>
      </w:r>
    </w:p>
    <w:p>
      <w:r>
        <w:t>QUYẾT ĐỊNH:</w:t>
      </w:r>
    </w:p>
    <w:p>
      <w:r>
        <w:t>Điều 1.  Phê duyệt Danh mục thực hiện cắt giảm thời hạn giải quyết thủ tục hành chính lĩnh vực Quản lý chất lượng công trình xây dựng, Quy hoạch xây dựng thuộc thẩm quyền giải quyết của Sở Xây dựng, UBND cấp huyện tỉnh Lạng Sơn; tổng số thủ tục hành chính cắt giảm thời hạn giải quyết:  02  thủ tục hành chính; tổng thời gian cắt giảm: 10/29 ngày, tỷ lệ cắt giảm  34,4% . Cụ thể như sau:</w:t>
      </w:r>
    </w:p>
    <w:p>
      <w:r>
        <w:t>a) Cấp tỉnh: cắt giảm thời hạn giải quyết đối với 01 thủ tục hành chính, tổng thời gian cắt giảm 05/14 ngày, tỷ lệ cắt giảm: 35,7%.</w:t>
      </w:r>
    </w:p>
    <w:p>
      <w:r>
        <w:t>b) Cấp huyện: cắt giảm thời hạn giải quyết đối với 01 thủ tục hành chính, tổng thời gian cắt giảm 05/15 ngày, tỷ lệ cắt giảm: 33,3%.</w:t>
      </w:r>
    </w:p>
    <w:p>
      <w:r>
        <w:t>(Có danh mục chi tiết kèm theo)</w:t>
      </w:r>
    </w:p>
    <w:p>
      <w:r>
        <w:t>Điều 2.  Quyết định này có hiệu lực thi hành kể từ ngày ký.</w:t>
      </w:r>
    </w:p>
    <w:p>
      <w:r>
        <w:t>Điều 3.  Chánh Văn phòng UBND tỉnh, Giám đốc Sở Xây dựng, Chủ tịch UBND các huyện, thành phố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Các Sở: Nội vụ, Thông tin và Truyền thông;</w:t>
      </w:r>
    </w:p>
    <w:p>
      <w:r>
        <w:t>- C, PCVP UBND tỉnh, Cổng TTĐT tỉnh;</w:t>
      </w:r>
    </w:p>
    <w:p>
      <w:r>
        <w:t>- Các phòng CM, đơn vị trực thuộc;</w:t>
      </w:r>
    </w:p>
    <w:p>
      <w:r>
        <w:t>- Lưu: VT, TTPVHCC (HVT).</w:t>
      </w:r>
    </w:p>
    <w:p>
      <w:r>
        <w:t>KT. CHỦ TỊCH</w:t>
      </w:r>
    </w:p>
    <w:p>
      <w:r>
        <w:t>PHÓ CHỦ TỊCH</w:t>
      </w:r>
    </w:p>
    <w:p>
      <w:r>
        <w:t>Dương Xuân Huyên</w:t>
      </w:r>
    </w:p>
    <w:p>
      <w:r>
        <w:t>PHỤ LỤC</w:t>
      </w:r>
    </w:p>
    <w:p>
      <w:r>
        <w:t>DANH MỤC CẮT GIẢM THỜI HẠN GIẢI QUYẾT THỦ TỤC HÀNH CHÍNH</w:t>
      </w:r>
    </w:p>
    <w:p>
      <w:r>
        <w:t>LĨNH VỰC QUẢN LÝ CHẤT LƯỢNG CÔNG TRÌNH XÂY DỰNG, QUY HOẠCH XÂY DỰNG THUỘC THẨM QUYỀN GIẢI QUYẾT CỦA SỞ XÂY DỰNG VÀ UBND CẤP HUYỆN TỈNH LẠNG SƠN</w:t>
      </w:r>
    </w:p>
    <w:p>
      <w:r>
        <w:t>(kèm theo Quyết định số 700/QĐ-UBND ngày 10 tháng 5 năm 2023  của Chủ tịch UBND tỉnh Lạng Sơn)</w:t>
      </w:r>
    </w:p>
    <w:p>
      <w:r>
        <w:t>A. THỦ TỤC HÀNH CHÍNH CẤP TỈNH (01 TTHC)</w:t>
      </w:r>
    </w:p>
    <w:p>
      <w:r>
        <w:t>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khi cắt giảm</w:t>
      </w:r>
    </w:p>
    <w:p>
      <w:r>
        <w:t>I</w:t>
      </w:r>
    </w:p>
    <w:p>
      <w:r>
        <w:t>LĨNH VỰC QUẢN LÝ CHẤT LƯỢNG CÔNG TRÌNH XÂY DỰNG (01 TTHC)</w:t>
      </w:r>
    </w:p>
    <w:p>
      <w:r>
        <w:t>1</w:t>
      </w:r>
    </w:p>
    <w:p>
      <w:r>
        <w:t>Cho ý kiến về việc kéo dài thời hạn sử dụng của công trình hết thời hạn sử dụng theo thiết kế nhưng có nhu cầu sử dụng tiếp (trừ trường hợp nhà ở riêng lẻ)</w:t>
      </w:r>
    </w:p>
    <w:p>
      <w:r>
        <w:t>14</w:t>
      </w:r>
    </w:p>
    <w:p>
      <w:r>
        <w:t>05</w:t>
      </w:r>
    </w:p>
    <w:p>
      <w:r>
        <w:t>09</w:t>
      </w:r>
    </w:p>
    <w:p>
      <w:r>
        <w:t>35,7 %</w:t>
      </w:r>
    </w:p>
    <w:p>
      <w:r>
        <w:t>Quyết định số 1099/QĐ-UBND ngày 04/6/2021</w:t>
      </w:r>
    </w:p>
    <w:p>
      <w:r>
        <w:t>B. THỦ TỤC HÀNH CHÍNH CẤP HUYỆN (01 TTHC)</w:t>
      </w:r>
    </w:p>
    <w:p>
      <w:r>
        <w:t>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khi cắt giảm</w:t>
      </w:r>
    </w:p>
    <w:p>
      <w:r>
        <w:t>I</w:t>
      </w:r>
    </w:p>
    <w:p>
      <w:r>
        <w:t>LĨNH VỰC QUY HOẠCH XÂY DỰNG (01 TTHC)</w:t>
      </w:r>
    </w:p>
    <w:p>
      <w:r>
        <w:t>1</w:t>
      </w:r>
    </w:p>
    <w:p>
      <w:r>
        <w:t>Cung cấp thông tin về quy hoạch xây dựng thuộc thẩm quyền của UBND cấp huyện</w:t>
      </w:r>
    </w:p>
    <w:p>
      <w:r>
        <w:t>15</w:t>
      </w:r>
    </w:p>
    <w:p>
      <w:r>
        <w:t>05</w:t>
      </w:r>
    </w:p>
    <w:p>
      <w:r>
        <w:t>10</w:t>
      </w:r>
    </w:p>
    <w:p>
      <w:r>
        <w:t>33,3%</w:t>
      </w:r>
    </w:p>
    <w:p>
      <w:r>
        <w:t>Quyết định số 2762/QĐ-UBND ngày 29/12/2020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