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694/QĐ-UBND năm 2024 điều chỉnh Đề án vị trí việc làm và cơ cấu ngạch công chức, cơ cấu viên chức theo chức danh nghề nghiệp của Ban Quản lý An toàn thực phẩm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694/QĐ-UBND</w:t>
      </w:r>
    </w:p>
    <w:p>
      <w:r>
        <w:t>Bắc Ninh, ngày 29 tháng 11 năm 2024</w:t>
      </w:r>
    </w:p>
    <w:p>
      <w:r>
        <w:t>QUYẾT ĐỊNH</w:t>
      </w:r>
    </w:p>
    <w:p>
      <w:r>
        <w:t>VỀ VIỆC ĐIỀU CHỈNH ĐỀ ÁN VỊ TRÍ VIỆC LÀM VÀ CƠ CẤU NGẠCH CÔNG CHỨC, CƠ CẤU VIÊN CHỨC THEO CHỨC DANH NGHỀ NGHIỆP CỦA BAN QUẢN LÝ AN TOÀN THỰC PHẨM TỈNH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04/2024/TT-BNV ngày 27/6/2024 của Bộ trưởng Bộ Nội vụ sửa đổi, bổ sung một số điều của Thông tư số 13/2022/TT-BNV ngày 31 tháng 12 năm 2022 của Bộ trưởng Bộ Nội vụ hướng dẫn việc xác định cơ cấu ngạch công chức;</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Căn cứ Quyết định số 38/2024/QĐ-UBND ngày 22/10/2024 của UBND tỉnh Bắc Ninh về việc ban hành Quy định chức năng, nhiệm vụ, quyền hạn và cơ cấu tổ chức của Ban Quản lý An toàn thực phẩm tỉnh Bắc Ninh;</w:t>
      </w:r>
    </w:p>
    <w:p>
      <w:r>
        <w:t>Xét đề nghị của Sở Nội vụ tại Tờ trình số 366/TTr-SNV ngày 15/11/2024.</w:t>
      </w:r>
    </w:p>
    <w:p>
      <w:r>
        <w:t>QUYẾT ĐỊNH:</w:t>
      </w:r>
    </w:p>
    <w:p>
      <w:r>
        <w:t>Điều 1.  Điều chỉnh Đề án vị trí việc làm và cơ cấu ngạch công chức, cơ cấu viên chức theo chức danh nghề nghiệp của Ban Quản lý An toàn thực phẩm tỉnh như sau:</w:t>
      </w:r>
    </w:p>
    <w:p>
      <w:r>
        <w:t>1. Căn cứ pháp lý</w:t>
      </w:r>
    </w:p>
    <w:p>
      <w:r>
        <w:t>Bổ sung 03 nội dung:</w:t>
      </w:r>
    </w:p>
    <w:p>
      <w:r>
        <w:t>-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 Thông tư số 04/2024/TT-BNV ngày 27/6/2024 của Bộ trưởng Bộ Nội vụ sửa đổi, bổ sung một số điều của Thông tư số 13/2022/TT-BNV ngày 31/12/2022 của Bộ trưởng Bộ Nội vụ hướng dẫn việc xác định cơ cấu ngạch công chức;</w:t>
      </w:r>
    </w:p>
    <w:p>
      <w:r>
        <w:t>- Thông tư số 66/2024/TT-BTC ngày 06/9/2024 của Bộ Tài chính Quy định chức danh, mã số, tiêu chuẩn chuyên môn nghiệp vụ chức danh nghề nghiệp chuyên ngành kế toán và xét thăng hạng chức danh nghề nghiệp từ kế toán viên lên kế toán viên chính trong đơn vị sự nghiệp công lập.</w:t>
      </w:r>
    </w:p>
    <w:p>
      <w:r>
        <w:t>2. Danh mục vị trí việc làm gồm 04 nhóm với  39  vị trí, trong đó:</w:t>
      </w:r>
    </w:p>
    <w:p>
      <w:r>
        <w:t>- Vị trí việc làm lãnh đạo, quản lý: 08 vị trí.</w:t>
      </w:r>
    </w:p>
    <w:p>
      <w:r>
        <w:t>- Vị trí việc làm nghiệp vụ chuyên ngành: 04 vị trí.</w:t>
      </w:r>
    </w:p>
    <w:p>
      <w:r>
        <w:t>- Vị trí việc làm nghiệp vụ chuyên môn dùng chung: 24 vị trí.</w:t>
      </w:r>
    </w:p>
    <w:p>
      <w:r>
        <w:t>- Vị trí việc làm hỗ trợ, phục vụ: 03 vị trí.</w:t>
      </w:r>
    </w:p>
    <w:p>
      <w:r>
        <w:t>3. Bản mô tả vị trí việc làm</w:t>
      </w:r>
    </w:p>
    <w:p>
      <w:r>
        <w:t>Thay thế và bổ sung 39 Bản mô tả vị trí việc làm của Ban Quản lý An toàn thực phẩm tỉnh.</w:t>
      </w:r>
    </w:p>
    <w:p>
      <w:r>
        <w:t>4. Cơ cấu ngạch công chức, cơ cấu viên chức theo chức danh nghề nghiệp</w:t>
      </w:r>
    </w:p>
    <w:p>
      <w:r>
        <w:t>- Năm 2024:</w:t>
      </w:r>
    </w:p>
    <w:p>
      <w:r>
        <w:t>+ Công chức giữ ngạch chuyên viên và tương đương: 01/01 công chức không giữ chức vụ lãnh đạo, quản lý, đạt tỷ lệ 100%;</w:t>
      </w:r>
    </w:p>
    <w:p>
      <w:r>
        <w:t>+ Viên chức giữ chức danh nghề nghiệp chuyên viên và tương đương: 54/58 viên chức không giữ chức vụ lãnh đạo, quản lý, đạt tỷ lệ 93,2%;</w:t>
      </w:r>
    </w:p>
    <w:p>
      <w:r>
        <w:t>+ Viên chức giữ chức danh nghề nghiệp cán sự và tương đương: 02/58 viên chức không giữ chức vụ lãnh đạo, quản lý, đạt tỷ lệ 3,4%;</w:t>
      </w:r>
    </w:p>
    <w:p>
      <w:r>
        <w:t>+ Viên chức giữ chức danh nghề nghiệp nhân viên và tương đương: 02/58 viên chức không giữ chức vụ lãnh đạo, quản lý, đạt tỷ lệ 3,4%.</w:t>
      </w:r>
    </w:p>
    <w:p>
      <w:r>
        <w:t>- Năm 2025:</w:t>
      </w:r>
    </w:p>
    <w:p>
      <w:r>
        <w:t>+ Viên chức giữ chức danh nghề nghiệp chuyên viên chính và tương đương: 14/58 viên chức không giữ chức vụ lãnh đạo, quản lý, đạt tỷ lệ 24,2%;</w:t>
      </w:r>
    </w:p>
    <w:p>
      <w:r>
        <w:t>+ Viên chức giữ chức danh nghề nghiệp chuyên viên và tương đương: 40/58 viên chức không giữ chức vụ lãnh đạo, quản lý, đạt tỷ lệ 69%;</w:t>
      </w:r>
    </w:p>
    <w:p>
      <w:r>
        <w:t>+ Viên chức giữ chức danh nghề nghiệp cán sự và tương đương: 02/58 viên chức không giữ chức vụ lãnh đạo, quản lý, đạt tỷ lệ 3,4%;</w:t>
      </w:r>
    </w:p>
    <w:p>
      <w:r>
        <w:t>+ Viên chức giữ chức danh nghề nghiệp nhân viên và tương đương: 02/58 viên chức không giữ chức vụ lãnh đạo, quản lý, đạt tỷ lệ 3,4%.</w:t>
      </w:r>
    </w:p>
    <w:p>
      <w:r>
        <w:t>- Năm 2026:</w:t>
      </w:r>
    </w:p>
    <w:p>
      <w:r>
        <w:t>+ Viên chức giữ chức danh nghề nghiệp chuyên viên chính và tương đương: 14/58 viên chức không giữ chức vụ lãnh đạo, quản lý, đạt tỷ lệ 24,2%;</w:t>
      </w:r>
    </w:p>
    <w:p>
      <w:r>
        <w:t>+ Viên chức giữ chức danh nghề nghiệp chuyên viên và tương đương: 44/58 viên chức không giữ chức vụ lãnh đạo, quản lý, đạt tỷ lệ 75,8%.</w:t>
      </w:r>
    </w:p>
    <w:p>
      <w:r>
        <w:t>5. Sửa đổi các nội dung tại Phụ lục IV đính kèm Đề án.</w:t>
      </w:r>
    </w:p>
    <w:p>
      <w:r>
        <w:t>(Có phụ lục đính kèm)</w:t>
      </w:r>
    </w:p>
    <w:p>
      <w:r>
        <w:t>Điều 2.  Tổ chức thực hiện:</w:t>
      </w:r>
    </w:p>
    <w:p>
      <w:r>
        <w:t>1. Ban Quản lý An toàn thực phẩm tỉnh có trách nhiệm:</w:t>
      </w:r>
    </w:p>
    <w:p>
      <w:r>
        <w:t>- Rà soát, sắp xếp, bố trí công chức, viên chức, lao động hợp đồng theo Đề án vị trí việc làm đảm bảo tinh gọn, hoạt động hiệu lực, hiệu quả theo Nghị quyết số 39-NQ/TW ngày 17/4/2015 của Bộ Chính trị về tinh giản biên chế và cơ cấu lại đội ngũ cán bộ, công chức, viên chức và Kết luận số 40-KL/TW ngày 18/7/2022 của Bộ Chính trị về nâng cao hiệu quả công tác quản lý biên chế của hệ thống chính trị giai đoạn 2022 - 2026.</w:t>
      </w:r>
    </w:p>
    <w:p>
      <w:r>
        <w:t>- Tuyển dụng; đào tạo; bồi dưỡng; sử dụng, quản lý công chức, viên chức và lao động hợp đồng theo danh mục vị trí việc làm; biên chế công chức, viên chức, cơ cấu ngạch công chức, cơ cấu viên chức theo chức danh nghề nghiệp; bản mô tả công việc theo Đề án vị trí việc làm được phê duyệt.</w:t>
      </w:r>
    </w:p>
    <w:p>
      <w:r>
        <w:t>- Trong quá trình thực hiện, nếu có thay đổi về về chức năng, nhiệm vụ, quyền hạn, cơ cấu tổ chức hoặc có vướng mắc, bất cập, đơn vị đề xuất điều chỉnh, gửi về Sở Nội vụ báo cáo cấp có thẩm quyền xem xét quyết định. Trường hợp không có thay đổi thì Đề án vị trí việc làm được tiếp tục thực hiện ở giai đoạn tiếp theo.</w:t>
      </w:r>
    </w:p>
    <w:p>
      <w:r>
        <w:t>2. Sở Nội vụ có trách nhiệm:</w:t>
      </w:r>
    </w:p>
    <w:p>
      <w:r>
        <w:t>- Tham mưu UBND tỉnh trong việc kiểm tra, hướng dẫn tuyển dụng, sử dụng, quản lý công chức, viên chức của đơn vị.</w:t>
      </w:r>
    </w:p>
    <w:p>
      <w:r>
        <w:t>- Tham mưu UBND tỉnh xem xét, quyết định phân bổ chỉ tiêu biên chế công chức, viên chức đảm bảo đúng quy định pháp luật, lộ trình thực hiện tinh giản biên chế theo quy định và phù hợp với tình hình thực tế của địa phương.</w:t>
      </w:r>
    </w:p>
    <w:p>
      <w:r>
        <w:t>Điều 3.  Quyết định này có hiệu lực kể từ ngày ký ban hành.</w:t>
      </w:r>
    </w:p>
    <w:p>
      <w:r>
        <w:t>Thủ trưởng các cơ quan: Văn phòng UBND tỉnh, Sở Nội vụ, Ban Quản lý An toàn thực phẩm tỉnh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