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69/2024/QĐ-UBND sửa đổi Quyết định 46/2023/QĐ-UBND quy định chức năng, nhiệm vụ, quyền hạn và cơ cấu tổ chức của chi cục an toàn vệ sinh thực phẩm trực thuộc Sở Y tế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69/2024/QĐ-UBND</w:t>
      </w:r>
    </w:p>
    <w:p>
      <w:r>
        <w:t>Ninh Thuận, ngày 12 tháng 8 năm 2024</w:t>
      </w:r>
    </w:p>
    <w:p>
      <w:r>
        <w:t>QUYẾT ĐỊNH</w:t>
      </w:r>
    </w:p>
    <w:p>
      <w:r>
        <w:t>SỬA ĐỔI MỘT SỐ ĐIỀU QUYẾT ĐỊNH SỐ 46/2023/QĐ-UBND NGÀY 03 THÁNG 8 NĂM 2023 CỦA ỦY BAN NHÂN DÂN TỈNH NINH THUẬN QUY ĐỊNH CHỨC NĂNG, NHIỆM VỤ, QUYỀN HẠN VÀ CƠ CẤU TỔ CHỨC CỦA CHI CỤC AN TOÀN VỆ SINH THỰC PHẨM TRỰC THUỘC SỞ Y TẾ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Y tế tại Tờ trình số 3457/TTr-SYT ngày 09 tháng 8 năm 2024 và ý kiến thẩm định của Sở Tư pháp tại Báo cáo 1704/BC-STP ngày 06 tháng 6 năm 2024.</w:t>
      </w:r>
    </w:p>
    <w:p>
      <w:r>
        <w:t>QUYẾT ĐỊNH:</w:t>
      </w:r>
    </w:p>
    <w:p>
      <w:r>
        <w:t>Điều 1. Sửa đổi một số điều Quyết định số 46/2023/QĐ-UBND ngày 03 tháng 8 năm 2023 của Ủy ban nhân dân tỉnh Ninh Thuận Quy định chức năng, nhiệm vụ, quyền hạn và cơ cấu tổ chức của Chi cục An toàn vệ sinh thực phẩm trực thuộc Sở Y tế tỉnh Ninh Thuận:</w:t>
      </w:r>
    </w:p>
    <w:p>
      <w:r>
        <w:t>1. Sửa đổi khoản 1 Điều 1, như sau:</w:t>
      </w:r>
    </w:p>
    <w:p>
      <w:r>
        <w:t>“1. Chi cục An toàn vệ sinh thực phẩm  (sau đây viết tắt là Chi cục)  là tổ chức trực thuộc Sở Y tế, giúp Giám đốc Sở Y tế tham mưu cho Ủy ban nhân dân tỉnh thực hiện chức năng quản lý nhà nước về vệ sinh an toàn thực phẩm; thực hiện các hoạt động chuyên môn, nghiệp vụ về vệ sinh an toàn thực phẩm trên địa bàn tỉnh theo quy định của pháp luật.”</w:t>
      </w:r>
    </w:p>
    <w:p>
      <w:r>
        <w:t>2. Bãi bỏ khoản 7 Điều 2.</w:t>
      </w:r>
    </w:p>
    <w:p>
      <w:r>
        <w:t>Điều 2. Điều khoản thi hành</w:t>
      </w:r>
    </w:p>
    <w:p>
      <w:r>
        <w:t>1. Quyết định này có hiệu lực từ ngày 12 tháng 8 năm 2024.</w:t>
      </w:r>
    </w:p>
    <w:p>
      <w:r>
        <w:t>2. Các nội dung không sửa đổi tại Quyết định này vẫn tiếp tục thực hiện theo Quyết định số 46/2023/QĐ-UBND ngày 03 tháng 8 năm 2023 của Ủy ban nhân dân tỉnh Ninh Thuận.</w:t>
      </w:r>
    </w:p>
    <w:p>
      <w:r>
        <w:t>2. Chánh Văn phòng Ủy ban nhân dân tỉnh; Giám đốc các Sở; Thủ trưởng các Ban, ngành thuộc tỉnh; Chủ tịch Ủy ban nhân dân các huyện, thành phố; Thủ trưởng các cơ quan, đơn vị và các tổ chức, cá nhân có liên quan chịu trách nhiệm thi hành Quyết định này./.</w:t>
      </w:r>
    </w:p>
    <w:p>
      <w:r>
        <w:t>Nơi nhận:</w:t>
      </w:r>
    </w:p>
    <w:p>
      <w:r>
        <w:t>- Như Điều 2;</w:t>
      </w:r>
    </w:p>
    <w:p>
      <w:r>
        <w:t>- Văn phòng Chính phủ;</w:t>
      </w:r>
    </w:p>
    <w:p>
      <w:r>
        <w:t>- Vụ Pháp chế - Bộ Y tế;</w:t>
      </w:r>
    </w:p>
    <w:p>
      <w:r>
        <w:t>- Cục Kiểm tra văn bản QPPL - Bộ Tư pháp;</w:t>
      </w:r>
    </w:p>
    <w:p>
      <w:r>
        <w:t>- Thường trực: Tỉnh ủy, HĐND tỉnh (báo cáo);</w:t>
      </w:r>
    </w:p>
    <w:p>
      <w:r>
        <w:t>- Đoàn Đại biểu Quốc hội tỉnh;</w:t>
      </w:r>
    </w:p>
    <w:p>
      <w:r>
        <w:t>- UBMTTQVN tỉnh;</w:t>
      </w:r>
    </w:p>
    <w:p>
      <w:r>
        <w:t>- CT và các PCT UBND tỉnh;</w:t>
      </w:r>
    </w:p>
    <w:p>
      <w:r>
        <w:t>- TT. HĐND các huyện, thành phố;</w:t>
      </w:r>
    </w:p>
    <w:p>
      <w:r>
        <w:t>- Trung tâm CNTT và truyền thông,</w:t>
      </w:r>
    </w:p>
    <w:p>
      <w:r>
        <w:t>- VPUB: LĐ, VXNV, Công báo;</w:t>
      </w:r>
    </w:p>
    <w:p>
      <w:r>
        <w:t>- Lưu: VT. NNN</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