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69/2024/QĐ-UBND bãi bỏ Quyết định 10/2015/QĐ-UBND phê duyệt danh mục, chương trình khung và định mức chi đào tạo nghề trình độ sơ cấp nghề, dạy nghề thường xuyên (dưới 3 tháng) tại các cơ sở dạy nghề và mức hỗ trợ kèm nghề, truyền nghề tại các doanh nghiệp, cơ sở sản xuất kinh doanh để đào tạo nghề cho lao động nông thôn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69/2024/QĐ-UBND</w:t>
      </w:r>
    </w:p>
    <w:p>
      <w:r>
        <w:t>Phú Yên, ngày 16 tháng 12 năm 2024</w:t>
      </w:r>
    </w:p>
    <w:p>
      <w:r>
        <w:t>QUYẾT ĐỊNH</w:t>
      </w:r>
    </w:p>
    <w:p>
      <w:r>
        <w:t>BÃI BỎ QUYẾT ĐỊNH SỐ 10/2015/QĐ-UBND NGÀY 27 THÁNG 3 NĂM 2015 CỦA ỦY BAN NHÂN DÂN TỈNH PHÚ YÊN VỀ VIỆC PHÊ DUYỆT DANH MỤC, CHƯƠNG TRÌNH KHUNG VÀ ĐỊNH MỨC CHI ĐÀO TẠO NGHỀ TRÌNH ĐỘ SƠ CẤP NGHỀ, DẠY NGHỀ THƯỜNG XUYÊN (DƯỚI 3 THÁNG) TẠI CÁC CƠ SỞ  DẠY NGHỀ VÀ MỨC HỖ TRỢ KÈM NGHỀ, TRUYỀN NGHỀ TẠI CÁC  DOANH NGHIỆP, CƠ SỞ SẢN XUẤT KINH DOANH ĐỂ ĐÀO TẠO NGHỀ CHO LAO ĐỘNG NÔNG THÔN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486/NQ-UBND ngày 03 tháng 12 năm 2024 của UBND tỉnh về việc thông qua dự thảo Quyết định của UBND tỉnh bãi bỏ Quyết định   số 10/2015/QĐ-UBND ngày 27 tháng 3 năm 2015 của Ủy ban nhân dân tỉnh Phú Yên;</w:t>
      </w:r>
    </w:p>
    <w:p>
      <w:r>
        <w:t>Theo đề nghị của Sở Lao động-Thương binh và Xã hội tại Tờ trình số 122/TTr-SLĐTBXH ngày 04 tháng 11 năm 2024 và Tờ trình số 132 ngày 26 tháng 11 năm 2024.</w:t>
      </w:r>
    </w:p>
    <w:p>
      <w:r>
        <w:t>QUYẾT ĐỊNH:</w:t>
      </w:r>
    </w:p>
    <w:p>
      <w:r>
        <w:t>Điều 1.  Bãi bỏ toàn bộ Quyết định số 10/2015/QĐ-UBND ngày 27 tháng 3 năm 2015 của Ủy ban nhân dân tỉnh Phú Yên  về  việc phê duyệt danh mục, chương trình khung và định mức chi đào tạo nghề trình độ sơ cấp nghề, dạy nghề thường xuyên (dưới 3 tháng) tại các cơ sở dạy nghề và mức hỗ trợ kèm nghề, truyền nghề tại các doanh nghiệp, cơ sở sản xuất kinh doanh để đào tạo nghề cho lao động nông thôn trên địa bàn tỉnh Phú Yên.</w:t>
      </w:r>
    </w:p>
    <w:p>
      <w:r>
        <w:t>Điều 2.  Điều khoản thi hành</w:t>
      </w:r>
    </w:p>
    <w:p>
      <w:r>
        <w:t>1. Quyết định này có hiệu lực từ ngày 30 tháng 12 năm 2024.</w:t>
      </w:r>
    </w:p>
    <w:p>
      <w:r>
        <w:t>2. Chánh Văn phòng Ủy ban nhân dân tỉnh, Giám đốc Sở Lao động - Thương binh và Xã hội; Thủ trưởng các sở, ban, ngành tỉnh; Chủ tịch Ủy ban nhân dân các huyện, thị xã, thành phố và các tổ chức, cá nhân có liên quan chịu trách nhiệm thi hành Quyết định này./.</w:t>
      </w:r>
    </w:p>
    <w:p>
      <w:r>
        <w:t>Nơi nhận:</w:t>
      </w:r>
    </w:p>
    <w:p>
      <w:r>
        <w:t>- Như Điều 2;</w:t>
      </w:r>
    </w:p>
    <w:p>
      <w:r>
        <w:t>- Cục Kiểm tra VBQPPL, Bộ Tư pháp;</w:t>
      </w:r>
    </w:p>
    <w:p>
      <w:r>
        <w:t>- Vụ Pháp chế, Bộ LĐTBXH;</w:t>
      </w:r>
    </w:p>
    <w:p>
      <w:r>
        <w:t>- Thường trực Tỉnh ủy;</w:t>
      </w:r>
    </w:p>
    <w:p>
      <w:r>
        <w:t>- Thường trực HĐND tỉnh;</w:t>
      </w:r>
    </w:p>
    <w:p>
      <w:r>
        <w:t>- UBMTTQVN tỉnh;</w:t>
      </w:r>
    </w:p>
    <w:p>
      <w:r>
        <w:t>- Đoàn ĐBQH tỉnh;</w:t>
      </w:r>
    </w:p>
    <w:p>
      <w:r>
        <w:t>- Văn phòng Đoàn ĐBQH&amp;HĐND tỉnh;</w:t>
      </w:r>
    </w:p>
    <w:p>
      <w:r>
        <w:t>- Chủ tịch, các PCT UBND tỉnh;</w:t>
      </w:r>
    </w:p>
    <w:p>
      <w:r>
        <w:t>- Các Phó Chánh VPUBND tỉnh;</w:t>
      </w:r>
    </w:p>
    <w:p>
      <w:r>
        <w:t>- TT Truyền thông thuộc VPUBND tỉnh;</w:t>
      </w:r>
    </w:p>
    <w:p>
      <w:r>
        <w:t>- Lưu: VT, KGVX (Lệ 414 )</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