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685/QĐ-UBND năm 2025 chuyển cơ quan chủ quản các cơ quan, đơn vị sau khi hợp nhất Sở Lao động - Thương binh và Xã hội và Sở Nội vụ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28/02/2025</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685/QĐ-UBND</w:t>
      </w:r>
    </w:p>
    <w:p>
      <w:r>
        <w:t>Đà Nẵng, ngày 28 tháng 02 năm 2025</w:t>
      </w:r>
    </w:p>
    <w:p>
      <w:r>
        <w:t>QUYẾT ĐỊNH</w:t>
      </w:r>
    </w:p>
    <w:p>
      <w:r>
        <w:t>VỀ VIỆC CHUYỂN CƠ QUAN CHỦ QUẢN CÁC CƠ QUAN, ĐƠN VỊ SAU KHI HỢP NHẤT SỞ LAO ĐỘNG - THƯƠNG BINH VÀ XÃ HỘI VÀ SỞ NỘI VỤ</w:t>
      </w:r>
    </w:p>
    <w:p>
      <w:r>
        <w:t>ỦY BAN NHÂN DÂN THÀNH PHỐ ĐÀ NẴNG</w:t>
      </w:r>
    </w:p>
    <w:p>
      <w:r>
        <w:t>Căn cứ Luật Tổ chức chính quyền địa phương ngày 19 tháng 02 năm 2025;</w:t>
      </w:r>
    </w:p>
    <w:p>
      <w:r>
        <w:t>Căn cứ Nghị quyết số 190/2025/QH15 ngày 19 tháng 02 năm 2025 của Quốc Hội quy định về xử lý một số vấn đề liên quan đến sắp xếp tổ chức bộ máy nhà nước;</w:t>
      </w:r>
    </w:p>
    <w:p>
      <w:r>
        <w:t>Căn cứ Nghị quyết số 01/NQ-HĐND ngày 20 tháng 02 năm 2025 của Hội đồng nhân dân thành phố Đà Nẵng về việc thành lập 5 sở thuộc Ủy ban nhân dân thành phố Đà Nẵng;</w:t>
      </w:r>
    </w:p>
    <w:p>
      <w:r>
        <w:t>Căn cứ Quyết định số 21/2021/QĐ-UBND ngày 30 tháng 8 năm 2021 của Ủy ban nhân dân thành phố ban hành Quy định về quản lý tổ chức bộ máy, biên chế, vị trí việc làm, cán bộ, công chức trong cơ quan hành chính thuộc thẩm quyền quản lý của UBND thành phố Đà Nẵng;</w:t>
      </w:r>
    </w:p>
    <w:p>
      <w:r>
        <w:t>Căn cứ Quyết định số 22/2021/QĐ-UBND ngày 30 tháng 8 năm 2021 của Ủy ban nhân dân thành phố về việc ban hành Quy định về quản lý tổ chức bộ máy, số lượng người làm việc, vị trí việc làm, viên chức trong các đơn vị sự nghiệp công lập thuộc thẩm quyền quản lý của Ủy ban nhân dân thành phố Đà Nẵng;</w:t>
      </w:r>
    </w:p>
    <w:p>
      <w:r>
        <w:t>Căn cứ Quyết định số 15/2024/QĐ-UBND ngày 06 tháng 5 năm 2024 của UBND thành phố về việc sửa đổi, bổ sung một số điều của quy định ban hành kèm theo Quyết định số 22/2021/QĐ-UBND;</w:t>
      </w:r>
    </w:p>
    <w:p>
      <w:r>
        <w:t>Căn cứ Đề án số 555/ĐA-UBND ngày 24 tháng 01 năm 2025 của UBND thành phố về “sắp xếp, tinh gọn tổ chức bộ máy các cơ quan, đơn vị thuộc UBND thành phố, UBND các quận, huyện”;</w:t>
      </w:r>
    </w:p>
    <w:p>
      <w:r>
        <w:t>Theo đề nghị của Giám đốc Sở Nội vụ tại Tờ trình số 767/TT-SNV ngày 28 tháng 02 năm 2025.</w:t>
      </w:r>
    </w:p>
    <w:p>
      <w:r>
        <w:t>QUYẾT ĐỊNH:</w:t>
      </w:r>
    </w:p>
    <w:p>
      <w:r>
        <w:t>Điều 1. Chuyển cơ quan chủ quản của các cơ quan, đơn vị sau khi hợp nhất Sở Lao động - Thương binh và Xã hội thành phố Đà Nẵng và Sở Nội vụ thành phố Đà Nẵng từ ngày 01 tháng 3 năm 2025, như sau:</w:t>
      </w:r>
    </w:p>
    <w:p>
      <w:r>
        <w:t>1. Chuyển các đơn vị sự nghiệp trực thuộc Sở Lao động - Thương binh và Xã hội thành phố Đà Nẵng sang Sở Nội vụ thành phố Đà Nẵng (đơn vị mới), gồm:</w:t>
      </w:r>
    </w:p>
    <w:p>
      <w:r>
        <w:t>a) Trung tâm Dịch vụ việc làm thành phố Đà Nẵng</w:t>
      </w:r>
    </w:p>
    <w:p>
      <w:r>
        <w:t>b) Trung tâm Phụng dưỡng Người có công cách mạng</w:t>
      </w:r>
    </w:p>
    <w:p>
      <w:r>
        <w:t>2. Chuyển các Ban, đơn vị sự nghiệp trực thuộc Sở Nội vụ thành phố Đà Nẵng (đơn vị cũ) sang Sở Nội vụ thành phố Đà Nẵng (đơn vị mới), gồm:</w:t>
      </w:r>
    </w:p>
    <w:p>
      <w:r>
        <w:t>a) Ban Thi đua - Khen thưởng thành phố Đà Nẵng</w:t>
      </w:r>
    </w:p>
    <w:p>
      <w:r>
        <w:t>b) Ban Tôn giáo thành phố Đà Nẵng</w:t>
      </w:r>
    </w:p>
    <w:p>
      <w:r>
        <w:t>c) Trung tâm Lưu trữ lịch sử thành phố Đà Nẵng</w:t>
      </w:r>
    </w:p>
    <w:p>
      <w:r>
        <w:t>Điều 2. Giao Giám đốc Sở Nội vụ thành phố Đà Nẵng (đơn vị mới)</w:t>
      </w:r>
    </w:p>
    <w:p>
      <w:r>
        <w:t>1. Chủ trì thực hiện bàn giao, tiếp nhận nguyên trạng các cơ quan, đơn vị trực thuộc và chỉ đạo, hướng dẫn các cơ quan, đơn vị trực thuộc thực hiện thủ tục đăng ký mẫu dấu (thay đổi cơ quan chủ quản) theo quy định.</w:t>
      </w:r>
    </w:p>
    <w:p>
      <w:r>
        <w:t>Trong quá trình bàn giao, tiếp nhận và thực hiện thủ tục đổi mẫu dấu, các cơ quan, đơn vị có tên tại Điều 1 được tiếp tục sử dụng con dấu của cơ quan, đơn vị mình để thực hiện chức năng, nhiệm vụ, quyền hạn được giao theo quy định.</w:t>
      </w:r>
    </w:p>
    <w:p>
      <w:r>
        <w:t>2. Đối với các cơ quan, đơn vị có điều chỉnh tên gọi hoặc tổ chức lại sau khi thành lập Sở Nội vụ thành phố Đà Nẵng (đơn vị mới), giao Giám đốc Sở Nội vụ thành phố Đà Nẵng (đơn vị mới) tham mưu Ủy ban nhân dân thành phố ban hành Quyết định đổi tên, tổ chức lại và Quyết định quy định chức năng, nhiệm vụ, quyền hạn, cơ cấu tổ chức theo quy định.</w:t>
      </w:r>
    </w:p>
    <w:p>
      <w:r>
        <w:t>Điều 3. Hiệu lực thi hành</w:t>
      </w:r>
    </w:p>
    <w:p>
      <w:r>
        <w:t>Quyết định này có hiệu lực kể từ ngày ký.</w:t>
      </w:r>
    </w:p>
    <w:p>
      <w:r>
        <w:t>Điều 4. Tổ chức thực hiện</w:t>
      </w:r>
    </w:p>
    <w:p>
      <w:r>
        <w:t>Chánh Văn phòng Ủy ban nhân dân thành phố Đà Nẵng; Giám đốc các Sở: Nội vụ, Tài chính; thủ trưởng các sở, ngành liên quan; thủ trưởng các cơ quan đơn vị có tên tại Điều 1 chịu trách nhiệm thi hành Quyết định này./.</w:t>
      </w:r>
    </w:p>
    <w:p>
      <w:r>
        <w:t>Nơi nhận:</w:t>
      </w:r>
    </w:p>
    <w:p>
      <w:r>
        <w:t>- Như Điều 4;</w:t>
      </w:r>
    </w:p>
    <w:p>
      <w:r>
        <w:t>- Bộ Nông nghiệp và Môi trường;</w:t>
      </w:r>
    </w:p>
    <w:p>
      <w:r>
        <w:t>- Thường trực Thành ủy;</w:t>
      </w:r>
    </w:p>
    <w:p>
      <w:r>
        <w:t>- Thường trực HĐND thành phố;</w:t>
      </w:r>
    </w:p>
    <w:p>
      <w:r>
        <w:t>- Ban Tổ chức Thành ủy;</w:t>
      </w:r>
    </w:p>
    <w:p>
      <w:r>
        <w:t>- Sở Nội vụ;</w:t>
      </w:r>
    </w:p>
    <w:p>
      <w:r>
        <w:t>- Công an thành phố;</w:t>
      </w:r>
    </w:p>
    <w:p>
      <w:r>
        <w:t>- Bảo hiểm xã hội thành phố;</w:t>
      </w:r>
    </w:p>
    <w:p>
      <w:r>
        <w:t>- Kho bạc Nhà nước thành phố;</w:t>
      </w:r>
    </w:p>
    <w:p>
      <w:r>
        <w:t>- Cục Thuế thành phố;</w:t>
      </w:r>
    </w:p>
    <w:p>
      <w:r>
        <w:t>- Cổng Thông tin điện tử thành phố;</w:t>
      </w:r>
    </w:p>
    <w:p>
      <w:r>
        <w:t>- Lưu: VT, SNV.</w:t>
      </w:r>
    </w:p>
    <w:p>
      <w:r>
        <w:t>TM. ỦY BAN NHÂN DÂN</w:t>
      </w:r>
    </w:p>
    <w:p>
      <w:r>
        <w:t>CHỦ TỊCH</w:t>
      </w:r>
    </w:p>
    <w:p>
      <w:r>
        <w:t>Lê Trung Chinh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