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683/QĐ-UBND năm 2025 phê duyệt Quy trình nội bộ giải quyết thủ tục hành chính trong lĩnh vực An toàn, vệ sinh lao động thuộc thẩm quyền giải quyết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683/QĐ-UBND</w:t>
      </w:r>
    </w:p>
    <w:p>
      <w:r>
        <w:t>Cao Bằng, ngày 23 tháng 5 năm 2025</w:t>
      </w:r>
    </w:p>
    <w:p>
      <w:r>
        <w:t>QUYẾT ĐỊNH</w:t>
      </w:r>
    </w:p>
    <w:p>
      <w:r>
        <w:t>VỀ VIỆC PHÊ DUYỆT QUY TRÌNH NỘI BỘ GIẢI QUYẾT THỦ TỤC HÀNH CHÍNH TRONG LĨNH VỰC AN TOÀN, VỆ SINH LAO ĐỘNG THUỘC THẨM QUYỀN GIẢI QUYẾT CỦA SỞ NỘI VỤ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561/QĐ-UBND ngày 29 tháng 4 năm 2025 của Chủ tịch Ủy ban nhân dân tỉnh Cao Bằng về việc công bố danh mục thủ tục hành chính được sửa đổi, bổ sung trong lĩnh vực an toàn, vệ sinh lao động thuộc thẩm quyền giải quyết của Sở Nội vụ, cơ quan Bảo hiểm xã hội tỉnh Cao Bằng;</w:t>
      </w:r>
    </w:p>
    <w:p>
      <w:r>
        <w:t>Theo đề nghị của Giám đốc Sở Nội vụ tỉnh Cao Bằng tại Tờ trình số 1054/TTr-SNV ngày 20 tháng 5 năm 2025.</w:t>
      </w:r>
    </w:p>
    <w:p>
      <w:r>
        <w:t>QUYẾT ĐỊNH:</w:t>
      </w:r>
    </w:p>
    <w:p>
      <w:r>
        <w:t>Điều 1.  Phê duyệt kèm theo Quyết định này 07 quy trình nội bộ giải quyết thủ tục hành chính trong lĩnh vực an toàn, vệ sinh lao động thuộc thẩm quyền giải quyết của Sở Nội vụ tỉnh Cao Bằng  (chi tiết tại Phụ lục kèm theo).</w:t>
      </w:r>
    </w:p>
    <w:p>
      <w:r>
        <w:t>Điều 2.  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Nội vụ,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AN TOÀN, VỆ SINH LAO ĐỘNG THUỘC THẨM QUYỀN GIẢI QUYẾT CỦA SỞ NỘI VỤ TỈNH CAO BẰNG</w:t>
      </w:r>
    </w:p>
    <w:p>
      <w:r>
        <w:t>(Kèm theo Quyết định số 683/QĐ-UBND ngày 23 tháng 5 năm 2025 của Chủ tịch UBND tỉnh Cao Bằng)</w:t>
      </w:r>
    </w:p>
    <w:p>
      <w:r>
        <w:t>Quy trình số: 01</w:t>
      </w:r>
    </w:p>
    <w:p>
      <w:r>
        <w:t>1. Quy trình nội bộ giải quyết TTHC:  Khai báo với Sở Nội vụ khi đưa vào sử dụng các loại máy, thiết bị, vật tư có yêu cầu nghiêm ngặt về an toàn lao động  (Mã TTHC: 2.000134)</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Trung tâm Phục vụ hành chính công (TTPVHCC) tỉnh</w:t>
      </w:r>
    </w:p>
    <w:p>
      <w:r>
        <w:t>0,25 ngày</w:t>
      </w:r>
    </w:p>
    <w:p>
      <w:r>
        <w:t>Bước 2</w:t>
      </w:r>
    </w:p>
    <w:p>
      <w:r>
        <w:t>Phân công chuyên viên thụ lý hồ sơ</w:t>
      </w:r>
    </w:p>
    <w:p>
      <w:r>
        <w:t>Lãnh đạo Phòng Lao động, việc làm và chính sách</w:t>
      </w:r>
    </w:p>
    <w:p>
      <w:r>
        <w:t>0,5 ngày</w:t>
      </w:r>
    </w:p>
    <w:p>
      <w:r>
        <w:t>Bước 3</w:t>
      </w:r>
    </w:p>
    <w:p>
      <w:r>
        <w:t>Kiểm tra, xử lý hồ sơ</w:t>
      </w:r>
    </w:p>
    <w:p>
      <w:r>
        <w:t>Công chức Phòng Lao động, việc làm và chính sách</w:t>
      </w:r>
    </w:p>
    <w:p>
      <w:r>
        <w:t>02 ngày</w:t>
      </w:r>
    </w:p>
    <w:p>
      <w:r>
        <w:t>Bước 4</w:t>
      </w:r>
    </w:p>
    <w:p>
      <w:r>
        <w:t>Hoàn thiện hồ sơ trước khi trình Lãnh đạo Sở ký phê duyệt</w:t>
      </w:r>
    </w:p>
    <w:p>
      <w:r>
        <w:t>Lãnh đạo Phòng Lao động, việc làm và chính sách</w:t>
      </w:r>
    </w:p>
    <w:p>
      <w:r>
        <w:t>01 ngày</w:t>
      </w:r>
    </w:p>
    <w:p>
      <w:r>
        <w:t>Bước 5</w:t>
      </w:r>
    </w:p>
    <w:p>
      <w:r>
        <w:t>Phê duyệt kết quả thủ tục hành chính</w:t>
      </w:r>
    </w:p>
    <w:p>
      <w:r>
        <w:t>Lãnh đạo Sở</w:t>
      </w:r>
    </w:p>
    <w:p>
      <w:r>
        <w:t>01 ngày</w:t>
      </w:r>
    </w:p>
    <w:p>
      <w:r>
        <w:t>Bước 6</w:t>
      </w:r>
    </w:p>
    <w:p>
      <w:r>
        <w:t>Vào số văn bản, lưu hồ sơ, chuyển kết quả đến Bộ phận tiếp nhận và trả kết quả của Sở Nội vụ tại TTPVHCC tỉnh</w:t>
      </w:r>
    </w:p>
    <w:p>
      <w:r>
        <w:t>Văn thư Sở</w:t>
      </w:r>
    </w:p>
    <w:p>
      <w:r>
        <w:t>0,25 ngày</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w:t>
      </w:r>
    </w:p>
    <w:p>
      <w:r>
        <w:t>Quy trình số: 02</w:t>
      </w:r>
    </w:p>
    <w:p>
      <w:r>
        <w:t>2. Quy trình nội bộ giải quyết TTHC:  Hỗ trợ kinh phí huấn luyện an toàn, vệ sinh lao động cho doanh nghiệp  (Mã TTHC: 2.000111)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ngày làm việc</w:t>
      </w:r>
    </w:p>
    <w:p>
      <w:r>
        <w:t>Bước 2</w:t>
      </w:r>
    </w:p>
    <w:p>
      <w:r>
        <w:t>Phân công chuyên viên thụ lý hồ sơ</w:t>
      </w:r>
    </w:p>
    <w:p>
      <w:r>
        <w:t>Lãnh đạo Phòng Lao động, việc làm và chính sách</w:t>
      </w:r>
    </w:p>
    <w:p>
      <w:r>
        <w:t>02 ngày làm việc</w:t>
      </w:r>
    </w:p>
    <w:p>
      <w:r>
        <w:t>Bước 3</w:t>
      </w:r>
    </w:p>
    <w:p>
      <w:r>
        <w:t>Kiểm tra, xử lý hồ sơ</w:t>
      </w:r>
    </w:p>
    <w:p>
      <w:r>
        <w:t>Công chức Phòng Lao động, việc làm và chính sách</w:t>
      </w:r>
    </w:p>
    <w:p>
      <w:r>
        <w:t>08 ngày làm việc</w:t>
      </w:r>
    </w:p>
    <w:p>
      <w:r>
        <w:t>Bước 4</w:t>
      </w:r>
    </w:p>
    <w:p>
      <w:r>
        <w:t>Hoàn thiện hồ sơ trước khi trình Lãnh đạo Sở ký phê duyệt</w:t>
      </w:r>
    </w:p>
    <w:p>
      <w:r>
        <w:t>Lãnh đạo Phòng Lao động, việc làm và chính sách</w:t>
      </w:r>
    </w:p>
    <w:p>
      <w:r>
        <w:t>02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01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15 ngày làm việc</w:t>
      </w:r>
    </w:p>
    <w:p>
      <w:r>
        <w:t>Quy trình số: 03</w:t>
      </w:r>
    </w:p>
    <w:p>
      <w:r>
        <w:t>3. Quy trình nội bộ giải quyết TTHC: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(Mã TTHC: 1.005449)</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ngày làm việc</w:t>
      </w:r>
    </w:p>
    <w:p>
      <w:r>
        <w:t>Bước 2</w:t>
      </w:r>
    </w:p>
    <w:p>
      <w:r>
        <w:t>Phân công chuyên viên thụ lý hồ sơ</w:t>
      </w:r>
    </w:p>
    <w:p>
      <w:r>
        <w:t>Lãnh đạo Phòng Lao động, việc làm và chính sách</w:t>
      </w:r>
    </w:p>
    <w:p>
      <w:r>
        <w:t>02 ngày làm việc</w:t>
      </w:r>
    </w:p>
    <w:p>
      <w:r>
        <w:t>Bước 3</w:t>
      </w:r>
    </w:p>
    <w:p>
      <w:r>
        <w:t>Kiểm tra, xử lý hồ sơ</w:t>
      </w:r>
    </w:p>
    <w:p>
      <w:r>
        <w:t>Công chức Phòng Lao động, việc làm và chính sách</w:t>
      </w:r>
    </w:p>
    <w:p>
      <w:r>
        <w:t>16 ngày làm việc</w:t>
      </w:r>
    </w:p>
    <w:p>
      <w:r>
        <w:t>Bước 4</w:t>
      </w:r>
    </w:p>
    <w:p>
      <w:r>
        <w:t>Xem xét, thẩm định, trình phê duyệt kết quả giải quyết TTHC</w:t>
      </w:r>
    </w:p>
    <w:p>
      <w:r>
        <w:t>Lãnh đạo Phòng Lao động, việc làm và chính sách</w:t>
      </w:r>
    </w:p>
    <w:p>
      <w:r>
        <w:t>03 ngày làm việc</w:t>
      </w:r>
    </w:p>
    <w:p>
      <w:r>
        <w:t>Bước 5</w:t>
      </w:r>
    </w:p>
    <w:p>
      <w:r>
        <w:t>Phê duyệt kết quả thủ tục hành chính</w:t>
      </w:r>
    </w:p>
    <w:p>
      <w:r>
        <w:t>Lãnh đạo Sở</w:t>
      </w:r>
    </w:p>
    <w:p>
      <w:r>
        <w:t>02 ngày làm việc</w:t>
      </w:r>
    </w:p>
    <w:p>
      <w:r>
        <w:t>Bước 6</w:t>
      </w:r>
    </w:p>
    <w:p>
      <w:r>
        <w:t>Vào số văn bản, lưu hồ sơ, chuyển kết quả đến Bộ phận tiếp nhận và trả kết quả của Sở Nội vụ tại TTPVHCC tỉnh</w:t>
      </w:r>
    </w:p>
    <w:p>
      <w:r>
        <w:t>Văn thư Sở</w:t>
      </w:r>
    </w:p>
    <w:p>
      <w:r>
        <w:t>01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25 ngày làm việc</w:t>
      </w:r>
    </w:p>
    <w:p>
      <w:r>
        <w:t>Quy trình số: 04</w:t>
      </w:r>
    </w:p>
    <w:p>
      <w:r>
        <w:t>4. Quy trình nội bộ giải quyết TTHC: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(Mã TTHC: 1.005450)</w:t>
      </w:r>
    </w:p>
    <w:p>
      <w:r>
        <w:t>Quy trình số: 04a</w:t>
      </w:r>
    </w:p>
    <w:p>
      <w:r>
        <w:t>4.1. Trường hợp: Gia hạn, sửa đổi, bổ sung phạm vi Giấy chứng nhận đủ điều kiện hoạt động huấn luyện an toàn, vệ sinh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01 ngày làm việc</w:t>
      </w:r>
    </w:p>
    <w:p>
      <w:r>
        <w:t>Bước 2</w:t>
      </w:r>
    </w:p>
    <w:p>
      <w:r>
        <w:t>Phân công chuyên viên thụ lý hồ sơ</w:t>
      </w:r>
    </w:p>
    <w:p>
      <w:r>
        <w:t>Lãnh đạo Phòng Lao động, việc làm và chính sách</w:t>
      </w:r>
    </w:p>
    <w:p>
      <w:r>
        <w:t>02 ngày làm việc</w:t>
      </w:r>
    </w:p>
    <w:p>
      <w:r>
        <w:t>Bước 3</w:t>
      </w:r>
    </w:p>
    <w:p>
      <w:r>
        <w:t>Kiểm tra, xử lý hồ sơ</w:t>
      </w:r>
    </w:p>
    <w:p>
      <w:r>
        <w:t>Công chức Phòng Lao động, việc làm và chính sách</w:t>
      </w:r>
    </w:p>
    <w:p>
      <w:r>
        <w:t>16 ngày làm việc</w:t>
      </w:r>
    </w:p>
    <w:p>
      <w:r>
        <w:t>Bước 4</w:t>
      </w:r>
    </w:p>
    <w:p>
      <w:r>
        <w:t>Xem xét, thẩm định, trình phê duyệt kết quả giải quyết TTHC</w:t>
      </w:r>
    </w:p>
    <w:p>
      <w:r>
        <w:t>Lãnh đạo Phòng Lao động, việc làm và chính sách</w:t>
      </w:r>
    </w:p>
    <w:p>
      <w:r>
        <w:t>03 ngày làm việc</w:t>
      </w:r>
    </w:p>
    <w:p>
      <w:r>
        <w:t>Bước 5</w:t>
      </w:r>
    </w:p>
    <w:p>
      <w:r>
        <w:t>Phê duyệt kết quả thủ tục hành chính</w:t>
      </w:r>
    </w:p>
    <w:p>
      <w:r>
        <w:t>Lãnh đạo Sở</w:t>
      </w:r>
    </w:p>
    <w:p>
      <w:r>
        <w:t>02 ngày làm việc</w:t>
      </w:r>
    </w:p>
    <w:p>
      <w:r>
        <w:t>Bước 6</w:t>
      </w:r>
    </w:p>
    <w:p>
      <w:r>
        <w:t>Vào số văn bản, lưu hồ sơ, chuyển kết quả đến Bộ phận tiếp nhận và trả kết quả của Sở Nội vụ tại TTPVHCC tỉnh</w:t>
      </w:r>
    </w:p>
    <w:p>
      <w:r>
        <w:t>Văn thư Sở</w:t>
      </w:r>
    </w:p>
    <w:p>
      <w:r>
        <w:t>01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25 ngày làm việc</w:t>
      </w:r>
    </w:p>
    <w:p>
      <w:r>
        <w:t>Quy trình số: 04b</w:t>
      </w:r>
    </w:p>
    <w:p>
      <w:r>
        <w:t>4.2. Trường hợp: Cấp lại Giấy chứng nhận đủ điều kiện hoạt động huấn luyện an toàn, vệ sinh lao động trong trường hợp bị hỏng, mất, cấp đổi tên</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02 ngày làm việc</w:t>
      </w:r>
    </w:p>
    <w:p>
      <w:r>
        <w:t>Bước 3</w:t>
      </w:r>
    </w:p>
    <w:p>
      <w:r>
        <w:t>Kiểm tra, xử lý hồ sơ</w:t>
      </w:r>
    </w:p>
    <w:p>
      <w:r>
        <w:t>Công chức Phòng Lao động, việc làm và chính sách</w:t>
      </w:r>
    </w:p>
    <w:p>
      <w:r>
        <w:t>05 ngày làm việc</w:t>
      </w:r>
    </w:p>
    <w:p>
      <w:r>
        <w:t>Bước 4</w:t>
      </w:r>
    </w:p>
    <w:p>
      <w:r>
        <w:t>Xem xét, thẩm định, trình phê duyệt kết quả giải quyết TTHC</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10 ngày làm việc</w:t>
      </w:r>
    </w:p>
    <w:p>
      <w:r>
        <w:t>Quy trình số: 05</w:t>
      </w:r>
    </w:p>
    <w:p>
      <w:r>
        <w:t>5. Quy trình nội bộ giải quyết TTHC: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(Mã TTHC: 2.002341)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Trung tâm Phục vụ hành chính công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r>
        <w:t>Quy trình số: 06</w:t>
      </w:r>
    </w:p>
    <w:p>
      <w:r>
        <w:t>6. Quy trình nội bộ giải quyết TTHC:  Thủ tục hỗ trợ chi phí khám, chữa bệnh nghề nghiệp cho người lao động phát hiện bị bệnh nghề nghiệp khi đã nghỉ hưu hoặc không còn làm việc trong các nghề, công việc có nguy cơ bị bệnh nghề nghiệp  (Mã TTHC: 2.002343)</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Trung tâm Phục vụ hành chính công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r>
        <w:t>Quy trình số: 07</w:t>
      </w:r>
    </w:p>
    <w:p>
      <w:r>
        <w:t>7. Quy trình nội bộ giải quyết TTHC:  Đăng ký công bố hợp quy đối với các sản phẩm, hàng hóa được quản lý bởi các quy chuẩn kỹ thuật quốc gia do Bộ Lao động - Thương binh và Xã hội ban hành  (Mã TTHC: 1.013337)</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xét, giải quyết.</w:t>
      </w:r>
    </w:p>
    <w:p>
      <w:r>
        <w:t>Bộ phận tiếp nhận và trả kết quả của Sở Nội vụ tại Trung tâm Phục vụ hành chính công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