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68/2023/QĐ-UBND bãi bỏ toàn bộ Quyết định 16/2009/QĐ-UBND về Quy định danh mục khu vực cấm, địa điểm cấm thuộc phạm vi bí mật nhà nước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68/2023/QĐ-UBND</w:t>
      </w:r>
    </w:p>
    <w:p>
      <w:r>
        <w:t>Lâm Đồng, ngày 04 tháng 12 năm 2023</w:t>
      </w:r>
    </w:p>
    <w:p>
      <w:r>
        <w:t>QUYẾT ĐỊNH</w:t>
      </w:r>
    </w:p>
    <w:p>
      <w:r>
        <w:t>BÃI BỎ TOÀN BỘ QUYẾT ĐỊNH SỐ 16/2009/QĐ-UBND NGÀY 31/3/2009 CỦA ỦY BAN NHÂN DÂN TỈNH LÂM ĐỒNG VỀ VIỆC QUY ĐỊNH DANH MỤC KHU VỰC CẤM, ĐỊA ĐIỂM CẤM THUỘC PHẠM VI BÍ MẬT NHÀ NƯỚC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Theo đề nghị của Công an tỉnh.</w:t>
      </w:r>
    </w:p>
    <w:p>
      <w:r>
        <w:t>QUYẾT ĐỊNH:</w:t>
      </w:r>
    </w:p>
    <w:p>
      <w:r>
        <w:t>Điều 1.  Bãi bỏ toàn bộ Quyết định số 16/2009/QĐ-UBND ngày 31/3/2009 của Ủy ban nhân dân tỉnh Lâm Đồng về việc quy định danh mục khu vực cấm, địa điểm cấm thuộc phạm vi bí mật nhà nước trên địa bàn tỉnh Lâm Đồng</w:t>
      </w:r>
    </w:p>
    <w:p>
      <w:r>
        <w:t>Bãi bỏ toàn bộ Quyết định số 16/2009/QĐ-UBND ngày 31/3/2009 của Ủy ban nhân dân tỉnh Lâm Đồng về việc quy định danh mục khu vực cấm, địa điểm cấm thuộc phạm vi bí mật nhà nước trên địa bàn tỉnh Lâm Đồng.</w:t>
      </w:r>
    </w:p>
    <w:p>
      <w:r>
        <w:t>Điều 2.  Điều khoản thi hành</w:t>
      </w:r>
    </w:p>
    <w:p>
      <w:r>
        <w:t>1. Quyết định này có hiệu lực từ ngày 15 tháng 12 năm 2023.</w:t>
      </w:r>
    </w:p>
    <w:p>
      <w:r>
        <w:t>2. Chánh Văn phòng Ủy ban nhân dân tỉnh; Giám đốc Công an tỉnh; Giám đốc/Thủ trưởng các sở, ban, ngành thuộc tỉnh; Chủ tịch Ủy ban nhân dân các huyện, thành phố Đà Lạt và Bảo Lộc và các cơ quan, tổ chức, cá nhân có liên quan chịu trách nhiệm thi hành Quyết định này./.</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