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678/QĐ-UBND năm 2025 công bố chuẩn hóa Danh mục thủ tục hành chính lĩnh vực Nông nghiệp và môi trường thuộc thẩm quyền giải quyết của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678/QĐ-UBND</w:t>
      </w:r>
    </w:p>
    <w:p>
      <w:r>
        <w:t>Cà Mau, ngày 11 tháng 4 năm 2025</w:t>
      </w:r>
    </w:p>
    <w:p>
      <w:r>
        <w:t>QUYẾT ĐỊNH</w:t>
      </w:r>
    </w:p>
    <w:p>
      <w:r>
        <w:t>CÔNG BỐ CHUẨN HÓA DANH MỤC THỦ TỤC HÀNH CHÍNH LĨNH VỰC NÔNG NGHIỆP VÀ MÔI TRƯỜNG THUỘC THẨM QUYỀN GIẢI QUYẾT CỦA SỞ NÔNG NGHIỆP VÀ MÔI TRƯỜNG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704/QĐ-BNNMT ngày 09/4/2025 của Bộ trưởng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Theo đề nghị của Giám đốc Sở Nông nghiệp và Môi trường tại Tờ trình số 72/TTr-SNNMT ngày 10/4/2025.</w:t>
      </w:r>
    </w:p>
    <w:p>
      <w:r>
        <w:t>QUYẾT ĐỊNH:</w:t>
      </w:r>
    </w:p>
    <w:p>
      <w:r>
        <w:t>Điều 1.  Công bố, phê duyệt kèm theo Quyết định này:</w:t>
      </w:r>
    </w:p>
    <w:p>
      <w:r>
        <w:t>1. Công bố chuẩn hóa Danh mục thủ tục hành chính lĩnh vực nông nghiệp và môi trường thuộc thẩm quyền giải quyết của Sở Nông nghiệp và Môi trường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các cơ quan, đơn vị liên quan tổ chức thực hiện công khai Danh mục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Ktr486/4.</w:t>
      </w:r>
    </w:p>
    <w:p>
      <w:r>
        <w:t>KT. CHỦ TỊCH</w:t>
      </w:r>
    </w:p>
    <w:p>
      <w:r>
        <w:t>PHÓ CHỦ TỊCH</w:t>
      </w:r>
    </w:p>
    <w:p>
      <w:r>
        <w:t>Lâm Văn Bi</w:t>
      </w:r>
    </w:p>
    <w:p>
      <w:r>
        <w:t>QUY TRÌNH</w:t>
      </w:r>
    </w:p>
    <w:p>
      <w:r>
        <w:t>NỘI BỘ, LIÊN THÔNG GIẢI QUYẾT THỦ TỤC HÀNH CHÍNH LĨNH VỰC NÔNG NGHIỆP VÀ MÔI TRƯỜNG THUỘC THẨM QUYỀN GIẢI QUYẾT CỦA SỞ NÔNG NGHIỆP VÀ MÔI TRƯỜNG TỈNH CÀ MAU</w:t>
      </w:r>
    </w:p>
    <w:p>
      <w:r>
        <w:t>(Kèm theo Quyết định số: 678/QĐ-UBND ngày 11/4/2025 của Chủ tịch Ủy ban nhân dân tỉnh Cà Mau)</w:t>
      </w:r>
    </w:p>
    <w:p>
      <w:r>
        <w:t>Thủ tục: Khai thác và sử dụng thông tin, dữ liệu tài nguyên và môi trường (Mã số TTHC: 1.004237.000.00.00.H12)</w:t>
      </w:r>
    </w:p>
    <w:p>
      <w:r>
        <w:t>a) Thời gian giải quyết:  Trong thời hạn 04 ngày làm việc  (cắt giảm 01/05 ngày làm việc, tỷ lệ 20%),  kể từ ngày nhận đủ hồ sơ hợp lệ.</w:t>
      </w:r>
    </w:p>
    <w:p>
      <w:r>
        <w:t>b) Quy trình giải quyết:</w:t>
      </w:r>
    </w:p>
    <w:p>
      <w:r>
        <w:t>+ Bước 1: Chuyên viên trực tại Trung tâm Giải quyết thủ tục hành chính tỉnh hướng dẫn, tiếp nhận hồ sơ trực tiếp hoặc trực tuyến trên Cổng Dịch vụ công quốc gia, Cổng Dịch vụ công tỉnh Cà Mau; kiểm tra các thành phần hồ sơ, nhập các trường thông tin cơ bản về hồ sơ vào Hệ thống thông tin giải quyết thủ tục hành chính, số hóa hồ sơ, xuất phiếu hẹn cho tổ chức, cá nhân, chuyển hồ sơ về Sở Nông nghiệp và Môi trường  (Trung tâm Kỹ thuật - Công nghệ - Quan trắc)  để xử lý hồ sơ: 0,25 ngày làm việc.</w:t>
      </w:r>
    </w:p>
    <w:p>
      <w:r>
        <w:t>+ Bước 2: Lãnh đạo Trung tâm Kỹ thuật – Công nghệ - Quan trắc tiếp nhận hồ sơ  (chứng thực hồ sơ nếu có yêu cầu, kiểm tra file scan) , chuyển chuyên viên kiểm tra yêu cầu khai thác và sử dụng thông tin, dữ liệu của tổ chức, cá nhân, đảm bảo được thuận tiện, dễ dàng và đúng kết quả  (trường hợp thông tin yêu cầu hợp lệ thì tham mưu cung cấp thông tin; trường hợp từ chối cung cấp thông tin, dữ liệu thì dự thảo Thông báo và nêu rõ lý do) , chuyển Lãnh đạo Trung tâm Kỹ thuật – Công nghệ - Quan trắc duyệt, trình lãnh đạo Sở Nông nghiệp và Môi trường ký phê duyệt kết quả thủ tục hành chính: 3,5 ngày làm việc.</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thủ tục hành chính được Chủ tịch Ủy ban nhân dân tỉnh phê duyệt tại 937/QĐ-UBND ngày 25/5/2023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LĨNH VỰC NÔNG NGHIỆP VÀ MÔI TRƯỜNG THUỘC THẨM QUYỀN GIẢI QUYẾT CỦA SỞ NÔNG NGHIỆP VÀ MÔI TRƯỜNG TỈNH CÀ MAU</w:t>
      </w:r>
    </w:p>
    <w:p>
      <w:r>
        <w:t>(Kèm theo Quyết định số: 678/QĐ-UBND ngày 11/4/2025 của Chủ tịch Ủy ban nhân dân tỉnh Cà Mau)</w:t>
      </w:r>
    </w:p>
    <w:p>
      <w:r>
        <w:t>* CÁCH THỨC THỰC HIỆN</w:t>
      </w:r>
    </w:p>
    <w:p>
      <w:r>
        <w:t>-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1.004237. 000.00.00 .H12</w:t>
      </w:r>
    </w:p>
    <w:p>
      <w:r>
        <w:t>Khai thác và sử dụng thông tin, dữ liệu tài nguyên và môi trường</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đơn vị thực hiện: Trung tâm Kỹ thuật</w:t>
      </w:r>
    </w:p>
    <w:p>
      <w:r>
        <w:t>- Công nghệ - Quan trắc thuộc Sở Nông nghiệp và Môi trường.</w:t>
      </w:r>
    </w:p>
    <w:p>
      <w:r>
        <w:t>- Cơ quan có thẩm quyền quyết định: Sở Nông nghiệp và Môi trường.</w:t>
      </w:r>
    </w:p>
    <w:p>
      <w:r>
        <w:t>- Phí khai thác, sử dụng thông tin dữ liệu đo đạc bản đồ: thực hiện theo Thông tư số 47/2024/TT- BTC ngày 10/7/2024 của Bộ trưởng Bộ Tài chính;</w:t>
      </w:r>
    </w:p>
    <w:p>
      <w:r>
        <w:t>- Phí khai thác và sử dụng tài liệu đất đai: Thực hiện theo Nghị quyết số 01/2020/NQ- HĐND ngày 10/7/2020 của Hội đồng nhân dân tỉnh Cà Mau;</w:t>
      </w:r>
    </w:p>
    <w:p>
      <w:r>
        <w:t>- Phí khai thác sử dụng dữ liệu về môi trường: Thực hiện theo Thông tư số 65/2023/TT- BTC ngày 31/10/2023 của Bộ trưởng Bộ Tài chính.</w:t>
      </w:r>
    </w:p>
    <w:p>
      <w:r>
        <w:t>- Nghị định số 73/2017/NĐ-CP ngày 16 tháng 4 năm 2017 của Chính phủ;</w:t>
      </w:r>
    </w:p>
    <w:p>
      <w:r>
        <w:t>- Nghị định số 22/2023/NĐ-CP ngày 12 tháng 5 năm 2023 của Chính phủ.</w:t>
      </w:r>
    </w:p>
    <w:p>
      <w:r>
        <w:t>Các bộ phận tạo thành cơ bản còn lại của thủ tục được kết nối, tích hợp theo mã hồ sơ “1.004237” trên Cổng Dịch vụ công quốc gia</w:t>
      </w:r>
    </w:p>
    <w:p>
      <w:r>
        <w:t>Ghi chú:   Thủ tục hành chính được Chủ tịch Ủy ban nhân dân tỉnh công bố tại Danh mục kèm theo Quyết định số 937/QĐ-UBND ngày 25/5/2023 hết hiệu lực khi Quyết định này có hiệu lực thi hành.</w:t>
      </w:r>
    </w:p>
    <w:p>
      <w:r>
        <w:t>Tổng số Danh mục có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