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678/QĐ-UBND năm 2024 phê duyệt quy trình nội bộ giải quyết thủ tục hành chính thực hiện theo cơ chế một cửa trong lĩnh vực đường bộ thuộc phạm vi chức năng quản lý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678/QĐ-UBND</w:t>
      </w:r>
    </w:p>
    <w:p>
      <w:r>
        <w:t>Thừa Thiên Huế, ngày 19 tháng 3 năm 2024</w:t>
      </w:r>
    </w:p>
    <w:p>
      <w:r>
        <w:t>QUYẾT ĐỊNH</w:t>
      </w:r>
    </w:p>
    <w:p>
      <w:r>
        <w:t>PHÊ DUYỆT QUY TRÌNH NỘI BỘ GIẢI QUYẾT THỦ TỤC HÀNH CHÍNH THỰC HIỆN THEO CƠ CHẾ MỘT CỬA TRONG LĨNH VỰC ĐƯỜNG BỘ THUỘC PHẠM VI CHỨC NĂNG QUẢN LÝ CỦA SỞ GIAO THÔNG VẬN TẢI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542/QĐ-UBND ngày 05 tháng 3 năm 2024 của UBND tỉnh Thừa Thiên Huế công bố danh mục thủ tục hành chính được sửa đổi bổ sung, bãi bỏ trong lĩnh vực đường bộ thuộc phạm vi chức năng quản lý của Sở Giao thông vận tải tỉnh Thừa Thiên Huế;</w:t>
      </w:r>
    </w:p>
    <w:p>
      <w:r>
        <w:t>Theo đề nghị của Giám đốc Sở Giao thông vận tải tại Tờ trình số 527/TTr- SGTVT ngày 14 tháng 3 năm 2024.</w:t>
      </w:r>
    </w:p>
    <w:p>
      <w:r>
        <w:t>QUYẾT ĐỊNH:</w:t>
      </w:r>
    </w:p>
    <w:p>
      <w:r>
        <w:t>Điều 1.  Phê duyệt kèm theo Quyết định này 01 quy trình nội bộ giải quyết thủ tục hành chính thực hiện theo cơ chế một cửa, một cửa liên thông trong lĩnh vực đường bộ thuộc phạm vi chức năng quản lý của Sở Giao thông vận tải  (Phần I. Danh mục quy trình).</w:t>
      </w:r>
    </w:p>
    <w:p>
      <w:r>
        <w:t>Điều 2.  Sở Giao thông vận tải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w:t>
      </w:r>
    </w:p>
    <w:p>
      <w:r>
        <w:t>Điều 3.  Quyết định này có hiệu lực kể từ ngày ký.</w:t>
      </w:r>
    </w:p>
    <w:p>
      <w:r>
        <w:t>Thay thế quy trình số 02 Phụ lục I tại Quyết định số 3077/QĐ-UBND ngày 25 tháng 12 năm 2023 của Chủ tịch UBND tỉnh về Phê duyệt quy trình nội bộ giải quyết thủ tục hành chính thực hiện theo cơ chế một cửa, một cửa liên thông trong lĩnh vực đường bộ thuộc phạm vi chức năng quản lý của Sở Giao thông vận tải tỉnh Thừa Thiên Huế.</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Hoàng Hải Minh</w:t>
      </w:r>
    </w:p>
    <w:p>
      <w:r>
        <w:t>PHỤ LỤC</w:t>
      </w:r>
    </w:p>
    <w:p>
      <w:r>
        <w:t>QUY TRÌNH NỘI BỘ GIẢI QUYẾT THỦ TỤC HÀNH CHÍNH THỰC HIỆN THEO CƠ CHẾ MỘT CỬA LIÊN THÔNG TRONG LĨNH VỰC ĐƯỜNG BỘ THUỘC THẨM QUYỀN QUYẾT ĐỊNH CỦA UBND TỈNH/CHỦ TỊCH UBND TỈNH THỪA THIÊN HUẾ</w:t>
      </w:r>
    </w:p>
    <w:p>
      <w:r>
        <w:t>(Kèm theo Quyết định số 678/QĐ-UBND ngày 19 tháng 3 năm 2024 của Chủ tịch UBND tỉnh Thừa Thiên Huế)</w:t>
      </w:r>
    </w:p>
    <w:p>
      <w:r>
        <w:t>Phần I. DANH MỤC QUY TRÌNH</w:t>
      </w:r>
    </w:p>
    <w:p>
      <w:r>
        <w:t>STT</w:t>
      </w:r>
    </w:p>
    <w:p>
      <w:r>
        <w:t>Tên TTHC</w:t>
      </w:r>
    </w:p>
    <w:p>
      <w:r>
        <w:t>Mã số TTHC</w:t>
      </w:r>
    </w:p>
    <w:p>
      <w:r>
        <w:t>Quyết định công bố Danh mục TTHC</w:t>
      </w:r>
    </w:p>
    <w:p>
      <w:r>
        <w:t>1.</w:t>
      </w:r>
    </w:p>
    <w:p>
      <w:r>
        <w:t>Phê duyệt phương án tổ chức giao thông trên đường cao tốc</w:t>
      </w:r>
    </w:p>
    <w:p>
      <w:r>
        <w:t>1.002798</w:t>
      </w:r>
    </w:p>
    <w:p>
      <w:r>
        <w:t>Quyết định số 542/QĐ-UBND ngày 05 tháng 3 năm 2024 của UBND tỉnh Thừa Thiên Huế công bố danh mục thủ tục hành chính được sửa đổi, bổ sung, bãi bỏ trong lĩnh vực đường bộ thuộc phạm vi chức năng quản lý của Sở Giao thông vận tải tỉnh Thừa Thiên Huế</w:t>
      </w:r>
    </w:p>
    <w:p>
      <w:r>
        <w:t>Phần II. NỘI DUNG QUY TRÌNH</w:t>
      </w:r>
    </w:p>
    <w:p>
      <w:r>
        <w:t>1.   Phê duyệt phương án tổ chức giao thông trên đường cao tốc</w:t>
      </w:r>
    </w:p>
    <w:p>
      <w:r>
        <w:t>- Thời hạn giải quyết: 08 ngày làm việc, kể từ ngày nhận đủ hồ sơ theo quy định (trong đó 05 ngày đối với Sở Giao thông vận tải; 03 ngày đối với UBND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w:t>
      </w:r>
    </w:p>
    <w:p>
      <w:r>
        <w:t>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An toàn và Quản lý giao thông xử lý hồ sơ.</w:t>
      </w:r>
    </w:p>
    <w:p>
      <w:r>
        <w:t>04 giờ làm việc</w:t>
      </w:r>
    </w:p>
    <w:p>
      <w:r>
        <w:t>Bước 2</w:t>
      </w:r>
    </w:p>
    <w:p>
      <w:r>
        <w:t>Lãnh đạo phòng An toàn và Quản lý giao thông</w:t>
      </w:r>
    </w:p>
    <w:p>
      <w:r>
        <w:t>Nhận hồ sơ (điện tử) và phân công giải quyết.</w:t>
      </w:r>
    </w:p>
    <w:p>
      <w:r>
        <w:t>02 giờ làm việc</w:t>
      </w:r>
    </w:p>
    <w:p>
      <w:r>
        <w:t>Bước 3</w:t>
      </w:r>
    </w:p>
    <w:p>
      <w:r>
        <w:t>Chuyên viên phòng An toàn và Quản lý giao thông</w:t>
      </w:r>
    </w:p>
    <w:p>
      <w:r>
        <w:t>Xem xét, thẩm tra, xử lý hồ sơ, dự thảo kết quả giải quyết.</w:t>
      </w:r>
    </w:p>
    <w:p>
      <w:r>
        <w:t>24 giờ làm việc</w:t>
      </w:r>
    </w:p>
    <w:p>
      <w:r>
        <w:t>Bước 4</w:t>
      </w:r>
    </w:p>
    <w:p>
      <w:r>
        <w:t>Lãnh đạo phòng An toàn và Quản lý giao thông</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thư/Bộ phận TN&amp;TKQ của sở Giao thông vận tải</w:t>
      </w:r>
    </w:p>
    <w:p>
      <w:r>
        <w:t>Vào số văn bản, đóng dấu, ký số, chuyển hồ sơ trình UBND tỉnh (gồm bản điện tử và bản giấy)</w:t>
      </w:r>
    </w:p>
    <w:p>
      <w:r>
        <w:t>02 giờ làm việc</w:t>
      </w:r>
    </w:p>
    <w:p>
      <w:r>
        <w:t>Bước 7</w:t>
      </w:r>
    </w:p>
    <w:p>
      <w:r>
        <w:t>Bộ phận TN&amp;TKQ của VP UBND tỉnh tại Trung tâm PV Hành chính công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12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Trung tâm PV Hành chính công tỉnh</w:t>
      </w:r>
    </w:p>
    <w:p>
      <w:r>
        <w:t>02 giờ làm việc</w:t>
      </w:r>
    </w:p>
    <w:p>
      <w:r>
        <w:t>Bước 12</w:t>
      </w:r>
    </w:p>
    <w:p>
      <w:r>
        <w:t>Bộ phận TN&amp;TKQ của Sở Giao thông vận tải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64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